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306D8C" w14:textId="77777777" w:rsidR="00F84B73" w:rsidRDefault="00000000">
      <w:pPr>
        <w:pStyle w:val="Title"/>
      </w:pPr>
      <w:r>
        <w:t>Annotated</w:t>
      </w:r>
      <w:r>
        <w:rPr>
          <w:spacing w:val="-2"/>
        </w:rPr>
        <w:t xml:space="preserve"> Bibliography</w:t>
      </w:r>
    </w:p>
    <w:p w14:paraId="7290D578" w14:textId="77777777" w:rsidR="00F84B73" w:rsidRDefault="00F84B73">
      <w:pPr>
        <w:pStyle w:val="BodyText"/>
        <w:ind w:left="0"/>
      </w:pPr>
    </w:p>
    <w:p w14:paraId="6225544F" w14:textId="77777777" w:rsidR="00C456D0" w:rsidRDefault="004F784F" w:rsidP="00C456D0">
      <w:pPr>
        <w:pStyle w:val="BodyText"/>
        <w:ind w:left="0"/>
      </w:pPr>
      <w:r w:rsidRPr="004F784F">
        <w:t xml:space="preserve">Choi, M., Levy, Y., &amp; Hovav, A. (2013). The role of user computer self-efficacy, </w:t>
      </w:r>
    </w:p>
    <w:p w14:paraId="08B23877" w14:textId="11C47A65" w:rsidR="004F784F" w:rsidRDefault="004F784F" w:rsidP="00C456D0">
      <w:pPr>
        <w:pStyle w:val="BodyText"/>
        <w:ind w:left="720"/>
      </w:pPr>
      <w:r w:rsidRPr="004F784F">
        <w:t xml:space="preserve">cybersecurity countermeasures awareness, and cybersecurity skills influence on computer misuse. In </w:t>
      </w:r>
      <w:r w:rsidRPr="004F784F">
        <w:rPr>
          <w:i/>
          <w:iCs/>
        </w:rPr>
        <w:t>Proceedings of the pre-ICIS workshop on information security and privacy (WISP 2013)</w:t>
      </w:r>
      <w:r w:rsidRPr="004F784F">
        <w:t>. Milan, Italy.</w:t>
      </w:r>
    </w:p>
    <w:p w14:paraId="3B6D60E4" w14:textId="77777777" w:rsidR="00C456D0" w:rsidRDefault="00C456D0" w:rsidP="00C456D0">
      <w:pPr>
        <w:pStyle w:val="BodyText"/>
        <w:ind w:left="720"/>
      </w:pPr>
    </w:p>
    <w:p w14:paraId="395A4B7D" w14:textId="7D571404" w:rsidR="00F84B73" w:rsidRDefault="00000000" w:rsidP="00C456D0">
      <w:pPr>
        <w:pStyle w:val="BodyText"/>
        <w:spacing w:line="480" w:lineRule="auto"/>
        <w:ind w:right="130" w:firstLine="620"/>
      </w:pPr>
      <w:r>
        <w:rPr>
          <w:noProof/>
        </w:rPr>
        <w:drawing>
          <wp:anchor distT="0" distB="0" distL="0" distR="0" simplePos="0" relativeHeight="487521792" behindDoc="1" locked="0" layoutInCell="1" allowOverlap="1" wp14:anchorId="5F71508C" wp14:editId="192BE9F2">
            <wp:simplePos x="0" y="0"/>
            <wp:positionH relativeFrom="page">
              <wp:posOffset>1077738</wp:posOffset>
            </wp:positionH>
            <wp:positionV relativeFrom="paragraph">
              <wp:posOffset>776835</wp:posOffset>
            </wp:positionV>
            <wp:extent cx="5654959" cy="4223766"/>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4" cstate="print"/>
                    <a:stretch>
                      <a:fillRect/>
                    </a:stretch>
                  </pic:blipFill>
                  <pic:spPr>
                    <a:xfrm>
                      <a:off x="0" y="0"/>
                      <a:ext cx="5654959" cy="4223766"/>
                    </a:xfrm>
                    <a:prstGeom prst="rect">
                      <a:avLst/>
                    </a:prstGeom>
                  </pic:spPr>
                </pic:pic>
              </a:graphicData>
            </a:graphic>
          </wp:anchor>
        </w:drawing>
      </w:r>
      <w:r>
        <w:rPr>
          <w:color w:val="1A1A1A"/>
        </w:rPr>
        <w:t>The authors are affiliated with the International Information Systems Security Certification Consortium, the Graduate School of Computer and Information Sciences at Nova Southeastern University, and the Korea University Business School.</w:t>
      </w:r>
      <w:r>
        <w:rPr>
          <w:color w:val="1A1A1A"/>
          <w:spacing w:val="40"/>
        </w:rPr>
        <w:t xml:space="preserve"> </w:t>
      </w:r>
      <w:r>
        <w:rPr>
          <w:color w:val="1A1A1A"/>
        </w:rPr>
        <w:t>This research focuses on the effect of user computer self-efficacy, cybersecurity countermeasures awareness, and cybersecurity skills in relation to user misuse behavior using survey questionnaire data from a government agency.</w:t>
      </w:r>
      <w:r>
        <w:rPr>
          <w:color w:val="1A1A1A"/>
          <w:spacing w:val="40"/>
        </w:rPr>
        <w:t xml:space="preserve"> </w:t>
      </w:r>
      <w:r>
        <w:rPr>
          <w:color w:val="1A1A1A"/>
        </w:rPr>
        <w:t>According to the study, intentional and unintentional computer misuse poses significant cybersecurity risks, and awareness of countermeasures likely decreases misuse.</w:t>
      </w:r>
      <w:r>
        <w:rPr>
          <w:color w:val="1A1A1A"/>
          <w:spacing w:val="40"/>
        </w:rPr>
        <w:t xml:space="preserve"> </w:t>
      </w:r>
      <w:r>
        <w:rPr>
          <w:color w:val="1A1A1A"/>
        </w:rPr>
        <w:t xml:space="preserve">The authors found that user awareness and cybersecurity </w:t>
      </w:r>
      <w:r w:rsidR="00C456D0">
        <w:rPr>
          <w:color w:val="1A1A1A"/>
        </w:rPr>
        <w:t>skills</w:t>
      </w:r>
      <w:r>
        <w:rPr>
          <w:color w:val="1A1A1A"/>
        </w:rPr>
        <w:t xml:space="preserve"> reduced computer misuse, and user awareness of policies contributed to increased cybersecurity skills.</w:t>
      </w:r>
      <w:r>
        <w:rPr>
          <w:color w:val="1A1A1A"/>
          <w:spacing w:val="80"/>
        </w:rPr>
        <w:t xml:space="preserve"> </w:t>
      </w:r>
      <w:r>
        <w:rPr>
          <w:color w:val="1A1A1A"/>
        </w:rPr>
        <w:t>The authors also note that the majority of participants</w:t>
      </w:r>
      <w:r>
        <w:rPr>
          <w:color w:val="1A1A1A"/>
          <w:spacing w:val="40"/>
        </w:rPr>
        <w:t xml:space="preserve"> </w:t>
      </w:r>
      <w:r>
        <w:rPr>
          <w:color w:val="1A1A1A"/>
        </w:rPr>
        <w:t>in</w:t>
      </w:r>
      <w:r>
        <w:rPr>
          <w:color w:val="1A1A1A"/>
          <w:spacing w:val="-3"/>
        </w:rPr>
        <w:t xml:space="preserve"> </w:t>
      </w:r>
      <w:r>
        <w:rPr>
          <w:color w:val="1A1A1A"/>
        </w:rPr>
        <w:t>the</w:t>
      </w:r>
      <w:r>
        <w:rPr>
          <w:color w:val="1A1A1A"/>
          <w:spacing w:val="-4"/>
        </w:rPr>
        <w:t xml:space="preserve"> </w:t>
      </w:r>
      <w:r>
        <w:rPr>
          <w:color w:val="1A1A1A"/>
        </w:rPr>
        <w:t>sample</w:t>
      </w:r>
      <w:r>
        <w:rPr>
          <w:color w:val="1A1A1A"/>
          <w:spacing w:val="-4"/>
        </w:rPr>
        <w:t xml:space="preserve"> </w:t>
      </w:r>
      <w:r>
        <w:rPr>
          <w:color w:val="1A1A1A"/>
        </w:rPr>
        <w:t>were</w:t>
      </w:r>
      <w:r>
        <w:rPr>
          <w:color w:val="1A1A1A"/>
          <w:spacing w:val="-4"/>
        </w:rPr>
        <w:t xml:space="preserve"> </w:t>
      </w:r>
      <w:r>
        <w:rPr>
          <w:color w:val="1A1A1A"/>
        </w:rPr>
        <w:t>at</w:t>
      </w:r>
      <w:r>
        <w:rPr>
          <w:color w:val="1A1A1A"/>
          <w:spacing w:val="-3"/>
        </w:rPr>
        <w:t xml:space="preserve"> </w:t>
      </w:r>
      <w:r>
        <w:rPr>
          <w:color w:val="1A1A1A"/>
        </w:rPr>
        <w:t>least</w:t>
      </w:r>
      <w:r>
        <w:rPr>
          <w:color w:val="1A1A1A"/>
          <w:spacing w:val="-3"/>
        </w:rPr>
        <w:t xml:space="preserve"> </w:t>
      </w:r>
      <w:r>
        <w:rPr>
          <w:color w:val="1A1A1A"/>
        </w:rPr>
        <w:t>40</w:t>
      </w:r>
      <w:r>
        <w:rPr>
          <w:color w:val="1A1A1A"/>
          <w:spacing w:val="-1"/>
        </w:rPr>
        <w:t xml:space="preserve"> </w:t>
      </w:r>
      <w:r>
        <w:rPr>
          <w:color w:val="1A1A1A"/>
        </w:rPr>
        <w:t>years</w:t>
      </w:r>
      <w:r>
        <w:rPr>
          <w:color w:val="1A1A1A"/>
          <w:spacing w:val="-3"/>
        </w:rPr>
        <w:t xml:space="preserve"> </w:t>
      </w:r>
      <w:r>
        <w:rPr>
          <w:color w:val="1A1A1A"/>
        </w:rPr>
        <w:t>old.</w:t>
      </w:r>
      <w:r>
        <w:rPr>
          <w:color w:val="1A1A1A"/>
          <w:spacing w:val="40"/>
        </w:rPr>
        <w:t xml:space="preserve"> </w:t>
      </w:r>
      <w:r>
        <w:rPr>
          <w:color w:val="1A1A1A"/>
        </w:rPr>
        <w:t>The younger</w:t>
      </w:r>
      <w:r>
        <w:rPr>
          <w:color w:val="1A1A1A"/>
          <w:spacing w:val="-3"/>
        </w:rPr>
        <w:t xml:space="preserve"> </w:t>
      </w:r>
      <w:r>
        <w:rPr>
          <w:color w:val="1A1A1A"/>
        </w:rPr>
        <w:t>participants</w:t>
      </w:r>
      <w:r>
        <w:rPr>
          <w:color w:val="1A1A1A"/>
          <w:spacing w:val="-3"/>
        </w:rPr>
        <w:t xml:space="preserve"> </w:t>
      </w:r>
      <w:r>
        <w:rPr>
          <w:color w:val="1A1A1A"/>
        </w:rPr>
        <w:t>were</w:t>
      </w:r>
      <w:r>
        <w:rPr>
          <w:color w:val="1A1A1A"/>
          <w:spacing w:val="-4"/>
        </w:rPr>
        <w:t xml:space="preserve"> </w:t>
      </w:r>
      <w:r>
        <w:rPr>
          <w:color w:val="1A1A1A"/>
        </w:rPr>
        <w:t>observed</w:t>
      </w:r>
      <w:r>
        <w:rPr>
          <w:color w:val="1A1A1A"/>
          <w:spacing w:val="-3"/>
        </w:rPr>
        <w:t xml:space="preserve"> </w:t>
      </w:r>
      <w:r>
        <w:rPr>
          <w:color w:val="1A1A1A"/>
        </w:rPr>
        <w:t>to</w:t>
      </w:r>
      <w:r>
        <w:rPr>
          <w:color w:val="1A1A1A"/>
          <w:spacing w:val="-3"/>
        </w:rPr>
        <w:t xml:space="preserve"> </w:t>
      </w:r>
      <w:r>
        <w:rPr>
          <w:color w:val="1A1A1A"/>
        </w:rPr>
        <w:t>make fewer errors and took less time to learn cybersecurity skills.</w:t>
      </w:r>
      <w:r>
        <w:rPr>
          <w:color w:val="1A1A1A"/>
          <w:spacing w:val="40"/>
        </w:rPr>
        <w:t xml:space="preserve"> </w:t>
      </w:r>
      <w:r>
        <w:rPr>
          <w:color w:val="1A1A1A"/>
        </w:rPr>
        <w:t>It is recommended that further studies investigate the relationship between age and computer misuse.</w:t>
      </w:r>
      <w:r>
        <w:rPr>
          <w:color w:val="1A1A1A"/>
          <w:spacing w:val="40"/>
        </w:rPr>
        <w:t xml:space="preserve"> </w:t>
      </w:r>
      <w:r w:rsidR="004F784F">
        <w:rPr>
          <w:color w:val="1A1A1A"/>
        </w:rPr>
        <w:t>Similar</w:t>
      </w:r>
      <w:r>
        <w:rPr>
          <w:color w:val="1A1A1A"/>
        </w:rPr>
        <w:t xml:space="preserve"> to Onarlioglu</w:t>
      </w:r>
      <w:r w:rsidR="004F784F">
        <w:rPr>
          <w:color w:val="1A1A1A"/>
        </w:rPr>
        <w:t xml:space="preserve"> et al. </w:t>
      </w:r>
      <w:r>
        <w:rPr>
          <w:color w:val="1A1A1A"/>
        </w:rPr>
        <w:t xml:space="preserve">(2012), Othmane et al. (2013), and Pfleeger and Caputo (2012), this study addresses the effects of human behavioral factors on cybersecurity </w:t>
      </w:r>
      <w:r w:rsidR="004F784F">
        <w:rPr>
          <w:color w:val="1A1A1A"/>
        </w:rPr>
        <w:t>skills</w:t>
      </w:r>
      <w:r>
        <w:rPr>
          <w:color w:val="1A1A1A"/>
        </w:rPr>
        <w:t xml:space="preserve"> and awareness.</w:t>
      </w:r>
    </w:p>
    <w:p w14:paraId="580ECDA8" w14:textId="77777777" w:rsidR="00F84B73" w:rsidRDefault="00000000">
      <w:pPr>
        <w:pStyle w:val="BodyText"/>
        <w:spacing w:before="3"/>
        <w:ind w:left="820" w:right="142" w:hanging="720"/>
      </w:pPr>
      <w:r>
        <w:rPr>
          <w:color w:val="1A1A1A"/>
        </w:rPr>
        <w:t>Crossler, R., &amp; Bélanger, F. (2014). An extended perspective on individual security behaviors:</w:t>
      </w:r>
      <w:r>
        <w:rPr>
          <w:color w:val="1A1A1A"/>
          <w:spacing w:val="-3"/>
        </w:rPr>
        <w:t xml:space="preserve"> </w:t>
      </w:r>
      <w:r>
        <w:rPr>
          <w:color w:val="1A1A1A"/>
        </w:rPr>
        <w:t>Protection</w:t>
      </w:r>
      <w:r>
        <w:rPr>
          <w:color w:val="1A1A1A"/>
          <w:spacing w:val="-3"/>
        </w:rPr>
        <w:t xml:space="preserve"> </w:t>
      </w:r>
      <w:r>
        <w:rPr>
          <w:color w:val="1A1A1A"/>
        </w:rPr>
        <w:t>Motivation</w:t>
      </w:r>
      <w:r>
        <w:rPr>
          <w:color w:val="1A1A1A"/>
          <w:spacing w:val="-3"/>
        </w:rPr>
        <w:t xml:space="preserve"> </w:t>
      </w:r>
      <w:r>
        <w:rPr>
          <w:color w:val="1A1A1A"/>
        </w:rPr>
        <w:t>Theory</w:t>
      </w:r>
      <w:r>
        <w:rPr>
          <w:color w:val="1A1A1A"/>
          <w:spacing w:val="-6"/>
        </w:rPr>
        <w:t xml:space="preserve"> </w:t>
      </w:r>
      <w:r>
        <w:rPr>
          <w:color w:val="1A1A1A"/>
        </w:rPr>
        <w:t>and</w:t>
      </w:r>
      <w:r>
        <w:rPr>
          <w:color w:val="1A1A1A"/>
          <w:spacing w:val="-3"/>
        </w:rPr>
        <w:t xml:space="preserve"> </w:t>
      </w:r>
      <w:r>
        <w:rPr>
          <w:color w:val="1A1A1A"/>
        </w:rPr>
        <w:t>a</w:t>
      </w:r>
      <w:r>
        <w:rPr>
          <w:color w:val="1A1A1A"/>
          <w:spacing w:val="-4"/>
        </w:rPr>
        <w:t xml:space="preserve"> </w:t>
      </w:r>
      <w:r>
        <w:rPr>
          <w:color w:val="1A1A1A"/>
        </w:rPr>
        <w:t>unified</w:t>
      </w:r>
      <w:r>
        <w:rPr>
          <w:color w:val="1A1A1A"/>
          <w:spacing w:val="-3"/>
        </w:rPr>
        <w:t xml:space="preserve"> </w:t>
      </w:r>
      <w:r>
        <w:rPr>
          <w:color w:val="1A1A1A"/>
        </w:rPr>
        <w:t>security</w:t>
      </w:r>
      <w:r>
        <w:rPr>
          <w:color w:val="1A1A1A"/>
          <w:spacing w:val="-8"/>
        </w:rPr>
        <w:t xml:space="preserve"> </w:t>
      </w:r>
      <w:r>
        <w:rPr>
          <w:color w:val="1A1A1A"/>
        </w:rPr>
        <w:t>practices</w:t>
      </w:r>
      <w:r>
        <w:rPr>
          <w:color w:val="1A1A1A"/>
          <w:spacing w:val="-1"/>
        </w:rPr>
        <w:t xml:space="preserve"> </w:t>
      </w:r>
      <w:r>
        <w:rPr>
          <w:color w:val="1A1A1A"/>
        </w:rPr>
        <w:t xml:space="preserve">(USP) instrument. </w:t>
      </w:r>
      <w:r>
        <w:rPr>
          <w:i/>
          <w:color w:val="1A1A1A"/>
        </w:rPr>
        <w:t>ACM SIGMIS Database</w:t>
      </w:r>
      <w:r>
        <w:rPr>
          <w:color w:val="1A1A1A"/>
        </w:rPr>
        <w:t xml:space="preserve">, </w:t>
      </w:r>
      <w:r>
        <w:rPr>
          <w:i/>
          <w:color w:val="1A1A1A"/>
        </w:rPr>
        <w:t>45</w:t>
      </w:r>
      <w:r>
        <w:rPr>
          <w:color w:val="1A1A1A"/>
        </w:rPr>
        <w:t>(4), 51-71.</w:t>
      </w:r>
    </w:p>
    <w:p w14:paraId="4AF4784D" w14:textId="77777777" w:rsidR="00F84B73" w:rsidRDefault="00F84B73">
      <w:pPr>
        <w:pStyle w:val="BodyText"/>
        <w:ind w:left="0"/>
      </w:pPr>
    </w:p>
    <w:p w14:paraId="1FB80CBF" w14:textId="77777777" w:rsidR="00F84B73" w:rsidRDefault="00000000">
      <w:pPr>
        <w:pStyle w:val="BodyText"/>
        <w:spacing w:line="480" w:lineRule="auto"/>
        <w:ind w:right="142" w:firstLine="719"/>
      </w:pPr>
      <w:r>
        <w:rPr>
          <w:color w:val="1A1A1A"/>
        </w:rPr>
        <w:t>The</w:t>
      </w:r>
      <w:r>
        <w:rPr>
          <w:color w:val="1A1A1A"/>
          <w:spacing w:val="-5"/>
        </w:rPr>
        <w:t xml:space="preserve"> </w:t>
      </w:r>
      <w:r>
        <w:rPr>
          <w:color w:val="1A1A1A"/>
        </w:rPr>
        <w:t>authors</w:t>
      </w:r>
      <w:r>
        <w:rPr>
          <w:color w:val="1A1A1A"/>
          <w:spacing w:val="-3"/>
        </w:rPr>
        <w:t xml:space="preserve"> </w:t>
      </w:r>
      <w:r>
        <w:rPr>
          <w:color w:val="1A1A1A"/>
        </w:rPr>
        <w:t>conduct</w:t>
      </w:r>
      <w:r>
        <w:rPr>
          <w:color w:val="1A1A1A"/>
          <w:spacing w:val="-3"/>
        </w:rPr>
        <w:t xml:space="preserve"> </w:t>
      </w:r>
      <w:r>
        <w:rPr>
          <w:color w:val="1A1A1A"/>
        </w:rPr>
        <w:t>research</w:t>
      </w:r>
      <w:r>
        <w:rPr>
          <w:color w:val="1A1A1A"/>
          <w:spacing w:val="-3"/>
        </w:rPr>
        <w:t xml:space="preserve"> </w:t>
      </w:r>
      <w:r>
        <w:rPr>
          <w:color w:val="1A1A1A"/>
        </w:rPr>
        <w:t>on</w:t>
      </w:r>
      <w:r>
        <w:rPr>
          <w:color w:val="1A1A1A"/>
          <w:spacing w:val="-3"/>
        </w:rPr>
        <w:t xml:space="preserve"> </w:t>
      </w:r>
      <w:r>
        <w:rPr>
          <w:color w:val="1A1A1A"/>
        </w:rPr>
        <w:t>cybersecurity</w:t>
      </w:r>
      <w:r>
        <w:rPr>
          <w:color w:val="1A1A1A"/>
          <w:spacing w:val="-7"/>
        </w:rPr>
        <w:t xml:space="preserve"> </w:t>
      </w:r>
      <w:r>
        <w:rPr>
          <w:color w:val="1A1A1A"/>
        </w:rPr>
        <w:t>at</w:t>
      </w:r>
      <w:r>
        <w:rPr>
          <w:color w:val="1A1A1A"/>
          <w:spacing w:val="-2"/>
        </w:rPr>
        <w:t xml:space="preserve"> </w:t>
      </w:r>
      <w:r>
        <w:rPr>
          <w:color w:val="1A1A1A"/>
        </w:rPr>
        <w:t>Mississippi</w:t>
      </w:r>
      <w:r>
        <w:rPr>
          <w:color w:val="1A1A1A"/>
          <w:spacing w:val="-5"/>
        </w:rPr>
        <w:t xml:space="preserve"> </w:t>
      </w:r>
      <w:r>
        <w:rPr>
          <w:color w:val="1A1A1A"/>
        </w:rPr>
        <w:t>State</w:t>
      </w:r>
      <w:r>
        <w:rPr>
          <w:color w:val="1A1A1A"/>
          <w:spacing w:val="-4"/>
        </w:rPr>
        <w:t xml:space="preserve"> </w:t>
      </w:r>
      <w:r>
        <w:rPr>
          <w:color w:val="1A1A1A"/>
        </w:rPr>
        <w:t>University</w:t>
      </w:r>
      <w:r>
        <w:rPr>
          <w:color w:val="1A1A1A"/>
          <w:spacing w:val="-8"/>
        </w:rPr>
        <w:t xml:space="preserve"> </w:t>
      </w:r>
      <w:r>
        <w:rPr>
          <w:color w:val="1A1A1A"/>
        </w:rPr>
        <w:t>and Virginia Tech.</w:t>
      </w:r>
      <w:r>
        <w:rPr>
          <w:color w:val="1A1A1A"/>
          <w:spacing w:val="40"/>
        </w:rPr>
        <w:t xml:space="preserve"> </w:t>
      </w:r>
      <w:r>
        <w:rPr>
          <w:color w:val="1A1A1A"/>
        </w:rPr>
        <w:t>In this study, the authors examined the effectiveness of Protection</w:t>
      </w:r>
    </w:p>
    <w:p w14:paraId="72CDCF01" w14:textId="77777777" w:rsidR="00F84B73" w:rsidRDefault="00F84B73">
      <w:pPr>
        <w:spacing w:line="480" w:lineRule="auto"/>
        <w:sectPr w:rsidR="00F84B73">
          <w:type w:val="continuous"/>
          <w:pgSz w:w="12240" w:h="15840"/>
          <w:pgMar w:top="1360" w:right="1700" w:bottom="280" w:left="1700" w:header="720" w:footer="720" w:gutter="0"/>
          <w:cols w:space="720"/>
        </w:sectPr>
      </w:pPr>
    </w:p>
    <w:p w14:paraId="5C8B4E7A" w14:textId="77777777" w:rsidR="00F84B73" w:rsidRDefault="00000000">
      <w:pPr>
        <w:pStyle w:val="BodyText"/>
        <w:spacing w:before="79" w:line="480" w:lineRule="auto"/>
        <w:ind w:right="142"/>
      </w:pPr>
      <w:r>
        <w:rPr>
          <w:noProof/>
        </w:rPr>
        <w:lastRenderedPageBreak/>
        <w:drawing>
          <wp:anchor distT="0" distB="0" distL="0" distR="0" simplePos="0" relativeHeight="487522304" behindDoc="1" locked="0" layoutInCell="1" allowOverlap="1" wp14:anchorId="44BAAFA5" wp14:editId="0483EB8A">
            <wp:simplePos x="0" y="0"/>
            <wp:positionH relativeFrom="page">
              <wp:posOffset>1077738</wp:posOffset>
            </wp:positionH>
            <wp:positionV relativeFrom="paragraph">
              <wp:posOffset>2053716</wp:posOffset>
            </wp:positionV>
            <wp:extent cx="5654959" cy="4223766"/>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4" cstate="print"/>
                    <a:stretch>
                      <a:fillRect/>
                    </a:stretch>
                  </pic:blipFill>
                  <pic:spPr>
                    <a:xfrm>
                      <a:off x="0" y="0"/>
                      <a:ext cx="5654959" cy="4223766"/>
                    </a:xfrm>
                    <a:prstGeom prst="rect">
                      <a:avLst/>
                    </a:prstGeom>
                  </pic:spPr>
                </pic:pic>
              </a:graphicData>
            </a:graphic>
          </wp:anchor>
        </w:drawing>
      </w:r>
      <w:r>
        <w:rPr>
          <w:color w:val="1A1A1A"/>
        </w:rPr>
        <w:t>Motivation Theory in explaining individual security behaviors using survey data. Protection Motivation Theory is defined as the understanding of processes undertaken when</w:t>
      </w:r>
      <w:r>
        <w:rPr>
          <w:color w:val="1A1A1A"/>
          <w:spacing w:val="-3"/>
        </w:rPr>
        <w:t xml:space="preserve"> </w:t>
      </w:r>
      <w:r>
        <w:rPr>
          <w:color w:val="1A1A1A"/>
        </w:rPr>
        <w:t>making</w:t>
      </w:r>
      <w:r>
        <w:rPr>
          <w:color w:val="1A1A1A"/>
          <w:spacing w:val="-6"/>
        </w:rPr>
        <w:t xml:space="preserve"> </w:t>
      </w:r>
      <w:r>
        <w:rPr>
          <w:color w:val="1A1A1A"/>
        </w:rPr>
        <w:t>decisions</w:t>
      </w:r>
      <w:r>
        <w:rPr>
          <w:color w:val="1A1A1A"/>
          <w:spacing w:val="-3"/>
        </w:rPr>
        <w:t xml:space="preserve"> </w:t>
      </w:r>
      <w:r>
        <w:rPr>
          <w:color w:val="1A1A1A"/>
        </w:rPr>
        <w:t>on</w:t>
      </w:r>
      <w:r>
        <w:rPr>
          <w:color w:val="1A1A1A"/>
          <w:spacing w:val="-3"/>
        </w:rPr>
        <w:t xml:space="preserve"> </w:t>
      </w:r>
      <w:r>
        <w:rPr>
          <w:color w:val="1A1A1A"/>
        </w:rPr>
        <w:t>security</w:t>
      </w:r>
      <w:r>
        <w:rPr>
          <w:color w:val="1A1A1A"/>
          <w:spacing w:val="-8"/>
        </w:rPr>
        <w:t xml:space="preserve"> </w:t>
      </w:r>
      <w:r>
        <w:rPr>
          <w:color w:val="1A1A1A"/>
        </w:rPr>
        <w:t>behaviors.</w:t>
      </w:r>
      <w:r>
        <w:rPr>
          <w:color w:val="1A1A1A"/>
          <w:spacing w:val="40"/>
        </w:rPr>
        <w:t xml:space="preserve"> </w:t>
      </w:r>
      <w:r>
        <w:rPr>
          <w:color w:val="1A1A1A"/>
        </w:rPr>
        <w:t>The</w:t>
      </w:r>
      <w:r>
        <w:rPr>
          <w:color w:val="1A1A1A"/>
          <w:spacing w:val="-4"/>
        </w:rPr>
        <w:t xml:space="preserve"> </w:t>
      </w:r>
      <w:r>
        <w:rPr>
          <w:color w:val="1A1A1A"/>
        </w:rPr>
        <w:t>authors</w:t>
      </w:r>
      <w:r>
        <w:rPr>
          <w:color w:val="1A1A1A"/>
          <w:spacing w:val="-3"/>
        </w:rPr>
        <w:t xml:space="preserve"> </w:t>
      </w:r>
      <w:r>
        <w:rPr>
          <w:color w:val="1A1A1A"/>
        </w:rPr>
        <w:t>expanded</w:t>
      </w:r>
      <w:r>
        <w:rPr>
          <w:color w:val="1A1A1A"/>
          <w:spacing w:val="-3"/>
        </w:rPr>
        <w:t xml:space="preserve"> </w:t>
      </w:r>
      <w:r>
        <w:rPr>
          <w:color w:val="1A1A1A"/>
        </w:rPr>
        <w:t>on</w:t>
      </w:r>
      <w:r>
        <w:rPr>
          <w:color w:val="1A1A1A"/>
          <w:spacing w:val="-3"/>
        </w:rPr>
        <w:t xml:space="preserve"> </w:t>
      </w:r>
      <w:r>
        <w:rPr>
          <w:color w:val="1A1A1A"/>
        </w:rPr>
        <w:t>the</w:t>
      </w:r>
      <w:r>
        <w:rPr>
          <w:color w:val="1A1A1A"/>
          <w:spacing w:val="-4"/>
        </w:rPr>
        <w:t xml:space="preserve"> </w:t>
      </w:r>
      <w:r>
        <w:rPr>
          <w:color w:val="1A1A1A"/>
        </w:rPr>
        <w:t>research</w:t>
      </w:r>
      <w:r>
        <w:rPr>
          <w:color w:val="1A1A1A"/>
          <w:spacing w:val="-1"/>
        </w:rPr>
        <w:t xml:space="preserve"> </w:t>
      </w:r>
      <w:r>
        <w:rPr>
          <w:color w:val="1A1A1A"/>
        </w:rPr>
        <w:t>gap and discussed the focus of several studies to examine specific security behaviors rather than several collective security behaviors.</w:t>
      </w:r>
      <w:r>
        <w:rPr>
          <w:color w:val="1A1A1A"/>
          <w:spacing w:val="40"/>
        </w:rPr>
        <w:t xml:space="preserve"> </w:t>
      </w:r>
      <w:r>
        <w:rPr>
          <w:color w:val="1A1A1A"/>
        </w:rPr>
        <w:t>It is suggested that because human error is a significant source of security threats and technical solutions alone cannot adequately address the problem, personal security measures must be taken to ensure cyber safety.</w:t>
      </w:r>
    </w:p>
    <w:p w14:paraId="674E7490" w14:textId="422AA364" w:rsidR="00F84B73" w:rsidRDefault="00000000">
      <w:pPr>
        <w:pStyle w:val="BodyText"/>
        <w:spacing w:before="1" w:line="480" w:lineRule="auto"/>
        <w:ind w:right="142"/>
      </w:pPr>
      <w:r>
        <w:rPr>
          <w:color w:val="1A1A1A"/>
        </w:rPr>
        <w:t>The authors described an individual who updates anti-virus software but has no firewall and</w:t>
      </w:r>
      <w:r>
        <w:rPr>
          <w:color w:val="1A1A1A"/>
          <w:spacing w:val="-3"/>
        </w:rPr>
        <w:t xml:space="preserve"> </w:t>
      </w:r>
      <w:r>
        <w:rPr>
          <w:color w:val="1A1A1A"/>
        </w:rPr>
        <w:t>very</w:t>
      </w:r>
      <w:r>
        <w:rPr>
          <w:color w:val="1A1A1A"/>
          <w:spacing w:val="-7"/>
        </w:rPr>
        <w:t xml:space="preserve"> </w:t>
      </w:r>
      <w:r>
        <w:rPr>
          <w:color w:val="1A1A1A"/>
        </w:rPr>
        <w:t>poor</w:t>
      </w:r>
      <w:r>
        <w:rPr>
          <w:color w:val="1A1A1A"/>
          <w:spacing w:val="-4"/>
        </w:rPr>
        <w:t xml:space="preserve"> </w:t>
      </w:r>
      <w:r>
        <w:rPr>
          <w:color w:val="1A1A1A"/>
        </w:rPr>
        <w:t>passwords</w:t>
      </w:r>
      <w:r>
        <w:rPr>
          <w:color w:val="1A1A1A"/>
          <w:spacing w:val="-1"/>
        </w:rPr>
        <w:t xml:space="preserve"> </w:t>
      </w:r>
      <w:r>
        <w:rPr>
          <w:color w:val="1A1A1A"/>
        </w:rPr>
        <w:t>as</w:t>
      </w:r>
      <w:r>
        <w:rPr>
          <w:color w:val="1A1A1A"/>
          <w:spacing w:val="-3"/>
        </w:rPr>
        <w:t xml:space="preserve"> </w:t>
      </w:r>
      <w:r>
        <w:rPr>
          <w:color w:val="1A1A1A"/>
        </w:rPr>
        <w:t>an</w:t>
      </w:r>
      <w:r>
        <w:rPr>
          <w:color w:val="1A1A1A"/>
          <w:spacing w:val="-3"/>
        </w:rPr>
        <w:t xml:space="preserve"> </w:t>
      </w:r>
      <w:r>
        <w:rPr>
          <w:color w:val="1A1A1A"/>
        </w:rPr>
        <w:t>example</w:t>
      </w:r>
      <w:r>
        <w:rPr>
          <w:color w:val="1A1A1A"/>
          <w:spacing w:val="-4"/>
        </w:rPr>
        <w:t xml:space="preserve"> </w:t>
      </w:r>
      <w:r>
        <w:rPr>
          <w:color w:val="1A1A1A"/>
        </w:rPr>
        <w:t>of</w:t>
      </w:r>
      <w:r>
        <w:rPr>
          <w:color w:val="1A1A1A"/>
          <w:spacing w:val="-3"/>
        </w:rPr>
        <w:t xml:space="preserve"> </w:t>
      </w:r>
      <w:r>
        <w:rPr>
          <w:color w:val="1A1A1A"/>
        </w:rPr>
        <w:t>an</w:t>
      </w:r>
      <w:r>
        <w:rPr>
          <w:color w:val="1A1A1A"/>
          <w:spacing w:val="-3"/>
        </w:rPr>
        <w:t xml:space="preserve"> </w:t>
      </w:r>
      <w:r>
        <w:rPr>
          <w:color w:val="1A1A1A"/>
        </w:rPr>
        <w:t>individual</w:t>
      </w:r>
      <w:r>
        <w:rPr>
          <w:color w:val="1A1A1A"/>
          <w:spacing w:val="-3"/>
        </w:rPr>
        <w:t xml:space="preserve"> </w:t>
      </w:r>
      <w:r>
        <w:rPr>
          <w:color w:val="1A1A1A"/>
        </w:rPr>
        <w:t>who</w:t>
      </w:r>
      <w:r>
        <w:rPr>
          <w:color w:val="1A1A1A"/>
          <w:spacing w:val="-3"/>
        </w:rPr>
        <w:t xml:space="preserve"> </w:t>
      </w:r>
      <w:r>
        <w:rPr>
          <w:color w:val="1A1A1A"/>
        </w:rPr>
        <w:t>might</w:t>
      </w:r>
      <w:r>
        <w:rPr>
          <w:color w:val="1A1A1A"/>
          <w:spacing w:val="-3"/>
        </w:rPr>
        <w:t xml:space="preserve"> </w:t>
      </w:r>
      <w:r>
        <w:rPr>
          <w:color w:val="1A1A1A"/>
        </w:rPr>
        <w:t>be</w:t>
      </w:r>
      <w:r>
        <w:rPr>
          <w:color w:val="1A1A1A"/>
          <w:spacing w:val="-1"/>
        </w:rPr>
        <w:t xml:space="preserve"> </w:t>
      </w:r>
      <w:r>
        <w:rPr>
          <w:color w:val="1A1A1A"/>
        </w:rPr>
        <w:t>incorrectly</w:t>
      </w:r>
      <w:r>
        <w:rPr>
          <w:color w:val="1A1A1A"/>
          <w:spacing w:val="-7"/>
        </w:rPr>
        <w:t xml:space="preserve"> </w:t>
      </w:r>
      <w:r>
        <w:rPr>
          <w:color w:val="1A1A1A"/>
        </w:rPr>
        <w:t>ranked as having safe security practices when studies only examine one security measure.</w:t>
      </w:r>
      <w:r>
        <w:rPr>
          <w:color w:val="1A1A1A"/>
          <w:spacing w:val="40"/>
        </w:rPr>
        <w:t xml:space="preserve"> </w:t>
      </w:r>
      <w:r>
        <w:rPr>
          <w:color w:val="1A1A1A"/>
        </w:rPr>
        <w:t>This study</w:t>
      </w:r>
      <w:r>
        <w:rPr>
          <w:color w:val="1A1A1A"/>
          <w:spacing w:val="-3"/>
        </w:rPr>
        <w:t xml:space="preserve"> </w:t>
      </w:r>
      <w:r>
        <w:rPr>
          <w:color w:val="1A1A1A"/>
        </w:rPr>
        <w:t>differed in that it incorporated holistic interpretations of security</w:t>
      </w:r>
      <w:r>
        <w:rPr>
          <w:color w:val="1A1A1A"/>
          <w:spacing w:val="-3"/>
        </w:rPr>
        <w:t xml:space="preserve"> </w:t>
      </w:r>
      <w:r>
        <w:rPr>
          <w:color w:val="1A1A1A"/>
        </w:rPr>
        <w:t>behaviors.</w:t>
      </w:r>
      <w:r>
        <w:rPr>
          <w:color w:val="1A1A1A"/>
          <w:spacing w:val="40"/>
        </w:rPr>
        <w:t xml:space="preserve"> </w:t>
      </w:r>
      <w:r>
        <w:rPr>
          <w:color w:val="1A1A1A"/>
        </w:rPr>
        <w:t>It was found</w:t>
      </w:r>
      <w:r>
        <w:rPr>
          <w:color w:val="1A1A1A"/>
          <w:spacing w:val="-1"/>
        </w:rPr>
        <w:t xml:space="preserve"> </w:t>
      </w:r>
      <w:r>
        <w:rPr>
          <w:color w:val="1A1A1A"/>
        </w:rPr>
        <w:t>that as perceived vulnerability</w:t>
      </w:r>
      <w:r>
        <w:rPr>
          <w:color w:val="1A1A1A"/>
          <w:spacing w:val="-5"/>
        </w:rPr>
        <w:t xml:space="preserve"> </w:t>
      </w:r>
      <w:r>
        <w:rPr>
          <w:color w:val="1A1A1A"/>
        </w:rPr>
        <w:t>increased, participant security</w:t>
      </w:r>
      <w:r>
        <w:rPr>
          <w:color w:val="1A1A1A"/>
          <w:spacing w:val="-5"/>
        </w:rPr>
        <w:t xml:space="preserve"> </w:t>
      </w:r>
      <w:r>
        <w:rPr>
          <w:color w:val="1A1A1A"/>
        </w:rPr>
        <w:t>safety</w:t>
      </w:r>
      <w:r>
        <w:rPr>
          <w:color w:val="1A1A1A"/>
          <w:spacing w:val="-5"/>
        </w:rPr>
        <w:t xml:space="preserve"> </w:t>
      </w:r>
      <w:r>
        <w:rPr>
          <w:color w:val="1A1A1A"/>
        </w:rPr>
        <w:t>decreased, and as perceived vulnerability decreased, participant security safety increased.</w:t>
      </w:r>
      <w:r>
        <w:rPr>
          <w:color w:val="1A1A1A"/>
          <w:spacing w:val="40"/>
        </w:rPr>
        <w:t xml:space="preserve"> </w:t>
      </w:r>
      <w:r>
        <w:rPr>
          <w:color w:val="1A1A1A"/>
        </w:rPr>
        <w:t xml:space="preserve">This study differed from the study by Salleh et al. (2012) </w:t>
      </w:r>
      <w:r w:rsidR="000D1B6F">
        <w:rPr>
          <w:color w:val="1A1A1A"/>
        </w:rPr>
        <w:t>which</w:t>
      </w:r>
      <w:r>
        <w:rPr>
          <w:color w:val="1A1A1A"/>
        </w:rPr>
        <w:t xml:space="preserve"> found all constructs of Protection Motivation Theory to be significant mediators for privacy behaviors.</w:t>
      </w:r>
    </w:p>
    <w:p w14:paraId="66E873C9" w14:textId="77777777" w:rsidR="00DB14A6" w:rsidRDefault="00DB14A6">
      <w:pPr>
        <w:pStyle w:val="BodyText"/>
        <w:ind w:left="0"/>
        <w:rPr>
          <w:color w:val="1A1A1A"/>
        </w:rPr>
      </w:pPr>
      <w:r w:rsidRPr="00DB14A6">
        <w:rPr>
          <w:color w:val="1A1A1A"/>
        </w:rPr>
        <w:t xml:space="preserve">Geneiatakis, D., Kounelis, I., Loeschner, J., Fovino, I. N., &amp; Stirparo, P. (2013). Security </w:t>
      </w:r>
    </w:p>
    <w:p w14:paraId="278A4F51" w14:textId="2E625025" w:rsidR="00F84B73" w:rsidRDefault="00DB14A6" w:rsidP="00DB14A6">
      <w:pPr>
        <w:pStyle w:val="BodyText"/>
        <w:ind w:left="720"/>
        <w:rPr>
          <w:color w:val="1A1A1A"/>
        </w:rPr>
      </w:pPr>
      <w:r w:rsidRPr="00DB14A6">
        <w:rPr>
          <w:color w:val="1A1A1A"/>
        </w:rPr>
        <w:t xml:space="preserve">and privacy in mobile cloud under a citizen’s perspective. In M. Felici (Ed.), </w:t>
      </w:r>
      <w:r w:rsidRPr="00DB14A6">
        <w:rPr>
          <w:i/>
          <w:iCs/>
          <w:color w:val="1A1A1A"/>
        </w:rPr>
        <w:t>Cyber security and privacy</w:t>
      </w:r>
      <w:r w:rsidRPr="00DB14A6">
        <w:rPr>
          <w:color w:val="1A1A1A"/>
        </w:rPr>
        <w:t xml:space="preserve"> (pp. 16–27). Springer Berlin Heidelberg</w:t>
      </w:r>
      <w:r>
        <w:rPr>
          <w:color w:val="1A1A1A"/>
        </w:rPr>
        <w:t>.</w:t>
      </w:r>
    </w:p>
    <w:p w14:paraId="1C390372" w14:textId="77777777" w:rsidR="00DB14A6" w:rsidRDefault="00DB14A6" w:rsidP="00DB14A6">
      <w:pPr>
        <w:pStyle w:val="BodyText"/>
        <w:ind w:left="720"/>
      </w:pPr>
    </w:p>
    <w:p w14:paraId="001192AC" w14:textId="575392E3" w:rsidR="00F84B73" w:rsidRDefault="00000000" w:rsidP="00DB14A6">
      <w:pPr>
        <w:pStyle w:val="BodyText"/>
        <w:spacing w:line="480" w:lineRule="auto"/>
        <w:ind w:right="177" w:firstLine="620"/>
      </w:pPr>
      <w:r>
        <w:rPr>
          <w:color w:val="1A1A1A"/>
        </w:rPr>
        <w:t>The</w:t>
      </w:r>
      <w:r>
        <w:rPr>
          <w:color w:val="1A1A1A"/>
          <w:spacing w:val="-5"/>
        </w:rPr>
        <w:t xml:space="preserve"> </w:t>
      </w:r>
      <w:r>
        <w:rPr>
          <w:color w:val="1A1A1A"/>
        </w:rPr>
        <w:t>authors</w:t>
      </w:r>
      <w:r>
        <w:rPr>
          <w:color w:val="1A1A1A"/>
          <w:spacing w:val="-3"/>
        </w:rPr>
        <w:t xml:space="preserve"> </w:t>
      </w:r>
      <w:r>
        <w:rPr>
          <w:color w:val="1A1A1A"/>
        </w:rPr>
        <w:t>are</w:t>
      </w:r>
      <w:r>
        <w:rPr>
          <w:color w:val="1A1A1A"/>
          <w:spacing w:val="-5"/>
        </w:rPr>
        <w:t xml:space="preserve"> </w:t>
      </w:r>
      <w:r>
        <w:rPr>
          <w:color w:val="1A1A1A"/>
        </w:rPr>
        <w:t>affiliated</w:t>
      </w:r>
      <w:r>
        <w:rPr>
          <w:color w:val="1A1A1A"/>
          <w:spacing w:val="-1"/>
        </w:rPr>
        <w:t xml:space="preserve"> </w:t>
      </w:r>
      <w:r>
        <w:rPr>
          <w:color w:val="1A1A1A"/>
        </w:rPr>
        <w:t>with</w:t>
      </w:r>
      <w:r>
        <w:rPr>
          <w:color w:val="1A1A1A"/>
          <w:spacing w:val="-3"/>
        </w:rPr>
        <w:t xml:space="preserve"> </w:t>
      </w:r>
      <w:r>
        <w:rPr>
          <w:color w:val="1A1A1A"/>
        </w:rPr>
        <w:t>the</w:t>
      </w:r>
      <w:r>
        <w:rPr>
          <w:color w:val="1A1A1A"/>
          <w:spacing w:val="-2"/>
        </w:rPr>
        <w:t xml:space="preserve"> </w:t>
      </w:r>
      <w:r>
        <w:rPr>
          <w:color w:val="1A1A1A"/>
        </w:rPr>
        <w:t>Institute</w:t>
      </w:r>
      <w:r>
        <w:rPr>
          <w:color w:val="1A1A1A"/>
          <w:spacing w:val="-4"/>
        </w:rPr>
        <w:t xml:space="preserve"> </w:t>
      </w:r>
      <w:r>
        <w:rPr>
          <w:color w:val="1A1A1A"/>
        </w:rPr>
        <w:t>for</w:t>
      </w:r>
      <w:r>
        <w:rPr>
          <w:color w:val="1A1A1A"/>
          <w:spacing w:val="-5"/>
        </w:rPr>
        <w:t xml:space="preserve"> </w:t>
      </w:r>
      <w:r>
        <w:rPr>
          <w:color w:val="1A1A1A"/>
        </w:rPr>
        <w:t>the</w:t>
      </w:r>
      <w:r>
        <w:rPr>
          <w:color w:val="1A1A1A"/>
          <w:spacing w:val="-2"/>
        </w:rPr>
        <w:t xml:space="preserve"> </w:t>
      </w:r>
      <w:r>
        <w:rPr>
          <w:color w:val="1A1A1A"/>
        </w:rPr>
        <w:t>Protection</w:t>
      </w:r>
      <w:r>
        <w:rPr>
          <w:color w:val="1A1A1A"/>
          <w:spacing w:val="-3"/>
        </w:rPr>
        <w:t xml:space="preserve"> </w:t>
      </w:r>
      <w:r>
        <w:rPr>
          <w:color w:val="1A1A1A"/>
        </w:rPr>
        <w:t>and</w:t>
      </w:r>
      <w:r>
        <w:rPr>
          <w:color w:val="1A1A1A"/>
          <w:spacing w:val="-3"/>
        </w:rPr>
        <w:t xml:space="preserve"> </w:t>
      </w:r>
      <w:r>
        <w:rPr>
          <w:color w:val="1A1A1A"/>
        </w:rPr>
        <w:t>Security</w:t>
      </w:r>
      <w:r>
        <w:rPr>
          <w:color w:val="1A1A1A"/>
          <w:spacing w:val="-8"/>
        </w:rPr>
        <w:t xml:space="preserve"> </w:t>
      </w:r>
      <w:r>
        <w:rPr>
          <w:color w:val="1A1A1A"/>
        </w:rPr>
        <w:t>of</w:t>
      </w:r>
      <w:r>
        <w:rPr>
          <w:color w:val="1A1A1A"/>
          <w:spacing w:val="-3"/>
        </w:rPr>
        <w:t xml:space="preserve"> </w:t>
      </w:r>
      <w:r>
        <w:rPr>
          <w:color w:val="1A1A1A"/>
        </w:rPr>
        <w:t>the Citizen, Joint Research Center, and the Royal Institute of Technology.</w:t>
      </w:r>
      <w:r>
        <w:rPr>
          <w:color w:val="1A1A1A"/>
          <w:spacing w:val="40"/>
        </w:rPr>
        <w:t xml:space="preserve"> </w:t>
      </w:r>
      <w:r>
        <w:rPr>
          <w:color w:val="1A1A1A"/>
        </w:rPr>
        <w:t>The authors examine Cloud usage on mobile smart devices and security and privacy issues from a user perspective.</w:t>
      </w:r>
      <w:r>
        <w:rPr>
          <w:color w:val="1A1A1A"/>
          <w:spacing w:val="40"/>
        </w:rPr>
        <w:t xml:space="preserve"> </w:t>
      </w:r>
      <w:r>
        <w:rPr>
          <w:color w:val="1A1A1A"/>
        </w:rPr>
        <w:t xml:space="preserve">The authors argued that </w:t>
      </w:r>
      <w:r w:rsidR="00DB14A6">
        <w:rPr>
          <w:color w:val="1A1A1A"/>
        </w:rPr>
        <w:t>smartphones</w:t>
      </w:r>
      <w:r>
        <w:rPr>
          <w:color w:val="1A1A1A"/>
        </w:rPr>
        <w:t xml:space="preserve"> are particularly vulnerable as they are exposed to adverse environments, cybersecurity code development is not a priority for mobile application development, and users can be strongly linked to smart</w:t>
      </w:r>
    </w:p>
    <w:p w14:paraId="3D348576" w14:textId="77777777" w:rsidR="00F84B73" w:rsidRDefault="00F84B73">
      <w:pPr>
        <w:spacing w:line="480" w:lineRule="auto"/>
        <w:sectPr w:rsidR="00F84B73">
          <w:pgSz w:w="12240" w:h="15840"/>
          <w:pgMar w:top="1360" w:right="1700" w:bottom="280" w:left="1700" w:header="720" w:footer="720" w:gutter="0"/>
          <w:cols w:space="720"/>
        </w:sectPr>
      </w:pPr>
    </w:p>
    <w:p w14:paraId="22F0C375" w14:textId="396A3ACD" w:rsidR="00F84B73" w:rsidRDefault="00000000">
      <w:pPr>
        <w:pStyle w:val="BodyText"/>
        <w:spacing w:before="79" w:line="480" w:lineRule="auto"/>
        <w:ind w:right="142"/>
      </w:pPr>
      <w:r>
        <w:rPr>
          <w:noProof/>
        </w:rPr>
        <w:lastRenderedPageBreak/>
        <w:drawing>
          <wp:anchor distT="0" distB="0" distL="0" distR="0" simplePos="0" relativeHeight="487522816" behindDoc="1" locked="0" layoutInCell="1" allowOverlap="1" wp14:anchorId="691B794A" wp14:editId="5E08EDAA">
            <wp:simplePos x="0" y="0"/>
            <wp:positionH relativeFrom="page">
              <wp:posOffset>1077738</wp:posOffset>
            </wp:positionH>
            <wp:positionV relativeFrom="paragraph">
              <wp:posOffset>2053716</wp:posOffset>
            </wp:positionV>
            <wp:extent cx="5654959" cy="4223766"/>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4" cstate="print"/>
                    <a:stretch>
                      <a:fillRect/>
                    </a:stretch>
                  </pic:blipFill>
                  <pic:spPr>
                    <a:xfrm>
                      <a:off x="0" y="0"/>
                      <a:ext cx="5654959" cy="4223766"/>
                    </a:xfrm>
                    <a:prstGeom prst="rect">
                      <a:avLst/>
                    </a:prstGeom>
                  </pic:spPr>
                </pic:pic>
              </a:graphicData>
            </a:graphic>
          </wp:anchor>
        </w:drawing>
      </w:r>
      <w:r>
        <w:rPr>
          <w:color w:val="1A1A1A"/>
        </w:rPr>
        <w:t>phones, greatly</w:t>
      </w:r>
      <w:r>
        <w:rPr>
          <w:color w:val="1A1A1A"/>
          <w:spacing w:val="-2"/>
        </w:rPr>
        <w:t xml:space="preserve"> </w:t>
      </w:r>
      <w:r>
        <w:rPr>
          <w:color w:val="1A1A1A"/>
        </w:rPr>
        <w:t>impacting the security</w:t>
      </w:r>
      <w:r>
        <w:rPr>
          <w:color w:val="1A1A1A"/>
          <w:spacing w:val="-2"/>
        </w:rPr>
        <w:t xml:space="preserve"> </w:t>
      </w:r>
      <w:r>
        <w:rPr>
          <w:color w:val="1A1A1A"/>
        </w:rPr>
        <w:t xml:space="preserve">and privacy of a user’s </w:t>
      </w:r>
      <w:r w:rsidR="006F15EA">
        <w:rPr>
          <w:color w:val="1A1A1A"/>
        </w:rPr>
        <w:t>smartphone</w:t>
      </w:r>
      <w:r>
        <w:rPr>
          <w:color w:val="1A1A1A"/>
        </w:rPr>
        <w:t xml:space="preserve"> contents.</w:t>
      </w:r>
      <w:r>
        <w:rPr>
          <w:color w:val="1A1A1A"/>
          <w:spacing w:val="40"/>
        </w:rPr>
        <w:t xml:space="preserve"> </w:t>
      </w:r>
      <w:r>
        <w:rPr>
          <w:color w:val="1A1A1A"/>
        </w:rPr>
        <w:t>A use</w:t>
      </w:r>
      <w:r>
        <w:rPr>
          <w:color w:val="1A1A1A"/>
          <w:spacing w:val="-4"/>
        </w:rPr>
        <w:t xml:space="preserve"> </w:t>
      </w:r>
      <w:r>
        <w:rPr>
          <w:color w:val="1A1A1A"/>
        </w:rPr>
        <w:t>case</w:t>
      </w:r>
      <w:r>
        <w:rPr>
          <w:color w:val="1A1A1A"/>
          <w:spacing w:val="-4"/>
        </w:rPr>
        <w:t xml:space="preserve"> </w:t>
      </w:r>
      <w:r>
        <w:rPr>
          <w:color w:val="1A1A1A"/>
        </w:rPr>
        <w:t>scenario</w:t>
      </w:r>
      <w:r>
        <w:rPr>
          <w:color w:val="1A1A1A"/>
          <w:spacing w:val="-3"/>
        </w:rPr>
        <w:t xml:space="preserve"> </w:t>
      </w:r>
      <w:r>
        <w:rPr>
          <w:color w:val="1A1A1A"/>
        </w:rPr>
        <w:t>is</w:t>
      </w:r>
      <w:r>
        <w:rPr>
          <w:color w:val="1A1A1A"/>
          <w:spacing w:val="-3"/>
        </w:rPr>
        <w:t xml:space="preserve"> </w:t>
      </w:r>
      <w:r>
        <w:rPr>
          <w:color w:val="1A1A1A"/>
        </w:rPr>
        <w:t>used</w:t>
      </w:r>
      <w:r>
        <w:rPr>
          <w:color w:val="1A1A1A"/>
          <w:spacing w:val="-1"/>
        </w:rPr>
        <w:t xml:space="preserve"> </w:t>
      </w:r>
      <w:r>
        <w:rPr>
          <w:color w:val="1A1A1A"/>
        </w:rPr>
        <w:t>to</w:t>
      </w:r>
      <w:r>
        <w:rPr>
          <w:color w:val="1A1A1A"/>
          <w:spacing w:val="-3"/>
        </w:rPr>
        <w:t xml:space="preserve"> </w:t>
      </w:r>
      <w:r>
        <w:rPr>
          <w:color w:val="1A1A1A"/>
        </w:rPr>
        <w:t>examine</w:t>
      </w:r>
      <w:r>
        <w:rPr>
          <w:color w:val="1A1A1A"/>
          <w:spacing w:val="-4"/>
        </w:rPr>
        <w:t xml:space="preserve"> </w:t>
      </w:r>
      <w:r w:rsidR="006F15EA">
        <w:rPr>
          <w:color w:val="1A1A1A"/>
        </w:rPr>
        <w:t>smartphone</w:t>
      </w:r>
      <w:r>
        <w:rPr>
          <w:color w:val="1A1A1A"/>
          <w:spacing w:val="-3"/>
        </w:rPr>
        <w:t xml:space="preserve"> </w:t>
      </w:r>
      <w:r>
        <w:rPr>
          <w:color w:val="1A1A1A"/>
        </w:rPr>
        <w:t>security</w:t>
      </w:r>
      <w:r>
        <w:rPr>
          <w:color w:val="1A1A1A"/>
          <w:spacing w:val="-8"/>
        </w:rPr>
        <w:t xml:space="preserve"> </w:t>
      </w:r>
      <w:r>
        <w:rPr>
          <w:color w:val="1A1A1A"/>
        </w:rPr>
        <w:t>risks,</w:t>
      </w:r>
      <w:r>
        <w:rPr>
          <w:color w:val="1A1A1A"/>
          <w:spacing w:val="-3"/>
        </w:rPr>
        <w:t xml:space="preserve"> </w:t>
      </w:r>
      <w:r>
        <w:rPr>
          <w:color w:val="1A1A1A"/>
        </w:rPr>
        <w:t>and</w:t>
      </w:r>
      <w:r>
        <w:rPr>
          <w:color w:val="1A1A1A"/>
          <w:spacing w:val="-3"/>
        </w:rPr>
        <w:t xml:space="preserve"> </w:t>
      </w:r>
      <w:r>
        <w:rPr>
          <w:color w:val="1A1A1A"/>
        </w:rPr>
        <w:t>the</w:t>
      </w:r>
      <w:r>
        <w:rPr>
          <w:color w:val="1A1A1A"/>
          <w:spacing w:val="-2"/>
        </w:rPr>
        <w:t xml:space="preserve"> </w:t>
      </w:r>
      <w:r>
        <w:rPr>
          <w:color w:val="1A1A1A"/>
        </w:rPr>
        <w:t>authors</w:t>
      </w:r>
      <w:r>
        <w:rPr>
          <w:color w:val="1A1A1A"/>
          <w:spacing w:val="-3"/>
        </w:rPr>
        <w:t xml:space="preserve"> </w:t>
      </w:r>
      <w:r>
        <w:rPr>
          <w:color w:val="1A1A1A"/>
        </w:rPr>
        <w:t xml:space="preserve">provide an overview of the types of security risks and vulnerabilities present in </w:t>
      </w:r>
      <w:r w:rsidR="006F15EA">
        <w:rPr>
          <w:color w:val="1A1A1A"/>
        </w:rPr>
        <w:t>smartphone</w:t>
      </w:r>
      <w:r>
        <w:rPr>
          <w:color w:val="1A1A1A"/>
        </w:rPr>
        <w:t xml:space="preserve"> applications.</w:t>
      </w:r>
      <w:r>
        <w:rPr>
          <w:color w:val="1A1A1A"/>
          <w:spacing w:val="40"/>
        </w:rPr>
        <w:t xml:space="preserve"> </w:t>
      </w:r>
      <w:r>
        <w:rPr>
          <w:color w:val="1A1A1A"/>
        </w:rPr>
        <w:t>The authors further recommended prioritizing cybersecurity in mobile application development and instilling safe user practices.</w:t>
      </w:r>
      <w:r>
        <w:rPr>
          <w:color w:val="1A1A1A"/>
          <w:spacing w:val="40"/>
        </w:rPr>
        <w:t xml:space="preserve"> </w:t>
      </w:r>
      <w:r>
        <w:rPr>
          <w:color w:val="1A1A1A"/>
        </w:rPr>
        <w:t xml:space="preserve">This study was similar to Wang’s (2013) </w:t>
      </w:r>
      <w:r w:rsidR="006F15EA">
        <w:rPr>
          <w:color w:val="1A1A1A"/>
        </w:rPr>
        <w:t>research</w:t>
      </w:r>
      <w:r>
        <w:rPr>
          <w:color w:val="1A1A1A"/>
        </w:rPr>
        <w:t xml:space="preserve"> through its focus on Cloud security risks.</w:t>
      </w:r>
    </w:p>
    <w:p w14:paraId="7A4DC883" w14:textId="77777777" w:rsidR="006F15EA" w:rsidRDefault="006F15EA">
      <w:pPr>
        <w:pStyle w:val="BodyText"/>
        <w:ind w:left="0"/>
        <w:rPr>
          <w:color w:val="1A1A1A"/>
        </w:rPr>
      </w:pPr>
      <w:r w:rsidRPr="006F15EA">
        <w:rPr>
          <w:color w:val="1A1A1A"/>
        </w:rPr>
        <w:t xml:space="preserve">Onarlioglu, K., Yilmaz, U. O., Kirda, E., &amp; Balzarotti, D. (2012). Insights into user </w:t>
      </w:r>
    </w:p>
    <w:p w14:paraId="1F0F6BED" w14:textId="68D97AED" w:rsidR="00F84B73" w:rsidRDefault="006F15EA" w:rsidP="006F15EA">
      <w:pPr>
        <w:pStyle w:val="BodyText"/>
        <w:ind w:left="720"/>
        <w:rPr>
          <w:color w:val="1A1A1A"/>
        </w:rPr>
      </w:pPr>
      <w:r w:rsidRPr="006F15EA">
        <w:rPr>
          <w:color w:val="1A1A1A"/>
        </w:rPr>
        <w:t xml:space="preserve">behavior in dealing with Internet attacks. In </w:t>
      </w:r>
      <w:r w:rsidRPr="006F15EA">
        <w:rPr>
          <w:i/>
          <w:iCs/>
          <w:color w:val="1A1A1A"/>
        </w:rPr>
        <w:t>Proceedings of the Network and Distributed System Security Symposium (NDSS)</w:t>
      </w:r>
      <w:r w:rsidRPr="006F15EA">
        <w:rPr>
          <w:color w:val="1A1A1A"/>
        </w:rPr>
        <w:t xml:space="preserve">. </w:t>
      </w:r>
      <w:hyperlink r:id="rId5" w:tgtFrame="_new" w:history="1">
        <w:r w:rsidRPr="006F15EA">
          <w:rPr>
            <w:rStyle w:val="Hyperlink"/>
          </w:rPr>
          <w:t>http://mail.seclab.tuwien.ac.at/papers/onarlioglu_ndss12.pdf</w:t>
        </w:r>
      </w:hyperlink>
    </w:p>
    <w:p w14:paraId="0070EBDE" w14:textId="77777777" w:rsidR="006F15EA" w:rsidRDefault="006F15EA" w:rsidP="006F15EA">
      <w:pPr>
        <w:pStyle w:val="BodyText"/>
        <w:ind w:left="720"/>
      </w:pPr>
    </w:p>
    <w:p w14:paraId="2DAC2004" w14:textId="5A3D66F8" w:rsidR="00F84B73" w:rsidRDefault="00000000" w:rsidP="006F15EA">
      <w:pPr>
        <w:pStyle w:val="BodyText"/>
        <w:spacing w:line="480" w:lineRule="auto"/>
        <w:ind w:right="116" w:firstLine="620"/>
      </w:pPr>
      <w:r>
        <w:rPr>
          <w:color w:val="1A1A1A"/>
        </w:rPr>
        <w:t>This study was funded by the EU Seventh Framework Programme, the National Science Foundation, the Austrian Research Promotion Agency, and Secure Business Austria, with authors contributing from Northeastern University, Bilkent University, and Institute</w:t>
      </w:r>
      <w:r>
        <w:rPr>
          <w:color w:val="1A1A1A"/>
          <w:spacing w:val="-5"/>
        </w:rPr>
        <w:t xml:space="preserve"> </w:t>
      </w:r>
      <w:r>
        <w:rPr>
          <w:color w:val="1A1A1A"/>
        </w:rPr>
        <w:t>Eurecom.</w:t>
      </w:r>
      <w:r>
        <w:rPr>
          <w:color w:val="1A1A1A"/>
          <w:spacing w:val="40"/>
        </w:rPr>
        <w:t xml:space="preserve"> </w:t>
      </w:r>
      <w:r>
        <w:rPr>
          <w:color w:val="1A1A1A"/>
        </w:rPr>
        <w:t>In</w:t>
      </w:r>
      <w:r>
        <w:rPr>
          <w:color w:val="1A1A1A"/>
          <w:spacing w:val="-4"/>
        </w:rPr>
        <w:t xml:space="preserve"> </w:t>
      </w:r>
      <w:r>
        <w:rPr>
          <w:color w:val="1A1A1A"/>
        </w:rPr>
        <w:t>this</w:t>
      </w:r>
      <w:r>
        <w:rPr>
          <w:color w:val="1A1A1A"/>
          <w:spacing w:val="-4"/>
        </w:rPr>
        <w:t xml:space="preserve"> </w:t>
      </w:r>
      <w:r>
        <w:rPr>
          <w:color w:val="1A1A1A"/>
        </w:rPr>
        <w:t>study,</w:t>
      </w:r>
      <w:r>
        <w:rPr>
          <w:color w:val="1A1A1A"/>
          <w:spacing w:val="-4"/>
        </w:rPr>
        <w:t xml:space="preserve"> </w:t>
      </w:r>
      <w:r>
        <w:rPr>
          <w:color w:val="1A1A1A"/>
        </w:rPr>
        <w:t>the</w:t>
      </w:r>
      <w:r>
        <w:rPr>
          <w:color w:val="1A1A1A"/>
          <w:spacing w:val="-4"/>
        </w:rPr>
        <w:t xml:space="preserve"> </w:t>
      </w:r>
      <w:r>
        <w:rPr>
          <w:color w:val="1A1A1A"/>
        </w:rPr>
        <w:t>authors</w:t>
      </w:r>
      <w:r>
        <w:rPr>
          <w:color w:val="1A1A1A"/>
          <w:spacing w:val="-2"/>
        </w:rPr>
        <w:t xml:space="preserve"> </w:t>
      </w:r>
      <w:r>
        <w:rPr>
          <w:color w:val="1A1A1A"/>
        </w:rPr>
        <w:t>conducted</w:t>
      </w:r>
      <w:r>
        <w:rPr>
          <w:color w:val="1A1A1A"/>
          <w:spacing w:val="-4"/>
        </w:rPr>
        <w:t xml:space="preserve"> </w:t>
      </w:r>
      <w:r>
        <w:rPr>
          <w:color w:val="1A1A1A"/>
        </w:rPr>
        <w:t>experiments</w:t>
      </w:r>
      <w:r>
        <w:rPr>
          <w:color w:val="1A1A1A"/>
          <w:spacing w:val="-4"/>
        </w:rPr>
        <w:t xml:space="preserve"> </w:t>
      </w:r>
      <w:r>
        <w:rPr>
          <w:color w:val="1A1A1A"/>
        </w:rPr>
        <w:t>with</w:t>
      </w:r>
      <w:r>
        <w:rPr>
          <w:color w:val="1A1A1A"/>
          <w:spacing w:val="-4"/>
        </w:rPr>
        <w:t xml:space="preserve"> </w:t>
      </w:r>
      <w:r>
        <w:rPr>
          <w:color w:val="1A1A1A"/>
        </w:rPr>
        <w:t>164</w:t>
      </w:r>
      <w:r>
        <w:rPr>
          <w:color w:val="1A1A1A"/>
          <w:spacing w:val="-4"/>
        </w:rPr>
        <w:t xml:space="preserve"> </w:t>
      </w:r>
      <w:r>
        <w:rPr>
          <w:color w:val="1A1A1A"/>
        </w:rPr>
        <w:t>participants to test user behavior when confronted with cyber security attack scenarios.</w:t>
      </w:r>
      <w:r>
        <w:rPr>
          <w:color w:val="1A1A1A"/>
          <w:spacing w:val="40"/>
        </w:rPr>
        <w:t xml:space="preserve"> </w:t>
      </w:r>
      <w:r>
        <w:rPr>
          <w:color w:val="1A1A1A"/>
        </w:rPr>
        <w:t>The authors found</w:t>
      </w:r>
      <w:r>
        <w:rPr>
          <w:color w:val="1A1A1A"/>
          <w:spacing w:val="-3"/>
        </w:rPr>
        <w:t xml:space="preserve"> </w:t>
      </w:r>
      <w:r>
        <w:rPr>
          <w:color w:val="1A1A1A"/>
        </w:rPr>
        <w:t>that</w:t>
      </w:r>
      <w:r>
        <w:rPr>
          <w:color w:val="1A1A1A"/>
          <w:spacing w:val="-2"/>
        </w:rPr>
        <w:t xml:space="preserve"> </w:t>
      </w:r>
      <w:r>
        <w:rPr>
          <w:color w:val="1A1A1A"/>
        </w:rPr>
        <w:t>several</w:t>
      </w:r>
      <w:r>
        <w:rPr>
          <w:color w:val="1A1A1A"/>
          <w:spacing w:val="-2"/>
        </w:rPr>
        <w:t xml:space="preserve"> </w:t>
      </w:r>
      <w:r>
        <w:rPr>
          <w:color w:val="1A1A1A"/>
        </w:rPr>
        <w:t>non-technical</w:t>
      </w:r>
      <w:r>
        <w:rPr>
          <w:color w:val="1A1A1A"/>
          <w:spacing w:val="-2"/>
        </w:rPr>
        <w:t xml:space="preserve"> </w:t>
      </w:r>
      <w:r>
        <w:rPr>
          <w:color w:val="1A1A1A"/>
        </w:rPr>
        <w:t xml:space="preserve">users </w:t>
      </w:r>
      <w:r w:rsidR="006F15EA">
        <w:rPr>
          <w:color w:val="1A1A1A"/>
        </w:rPr>
        <w:t>could</w:t>
      </w:r>
      <w:r>
        <w:rPr>
          <w:color w:val="1A1A1A"/>
          <w:spacing w:val="-2"/>
        </w:rPr>
        <w:t xml:space="preserve"> </w:t>
      </w:r>
      <w:r>
        <w:rPr>
          <w:color w:val="1A1A1A"/>
        </w:rPr>
        <w:t>thwart</w:t>
      </w:r>
      <w:r>
        <w:rPr>
          <w:color w:val="1A1A1A"/>
          <w:spacing w:val="-2"/>
        </w:rPr>
        <w:t xml:space="preserve"> </w:t>
      </w:r>
      <w:r>
        <w:rPr>
          <w:color w:val="1A1A1A"/>
        </w:rPr>
        <w:t>cyber</w:t>
      </w:r>
      <w:r>
        <w:rPr>
          <w:color w:val="1A1A1A"/>
          <w:spacing w:val="-2"/>
        </w:rPr>
        <w:t xml:space="preserve"> </w:t>
      </w:r>
      <w:r>
        <w:rPr>
          <w:color w:val="1A1A1A"/>
        </w:rPr>
        <w:t>security</w:t>
      </w:r>
      <w:r>
        <w:rPr>
          <w:color w:val="1A1A1A"/>
          <w:spacing w:val="-5"/>
        </w:rPr>
        <w:t xml:space="preserve"> </w:t>
      </w:r>
      <w:r>
        <w:rPr>
          <w:color w:val="1A1A1A"/>
        </w:rPr>
        <w:t>attacks</w:t>
      </w:r>
      <w:r>
        <w:rPr>
          <w:color w:val="1A1A1A"/>
          <w:spacing w:val="-2"/>
        </w:rPr>
        <w:t xml:space="preserve"> </w:t>
      </w:r>
      <w:r>
        <w:rPr>
          <w:color w:val="1A1A1A"/>
        </w:rPr>
        <w:t>solely</w:t>
      </w:r>
      <w:r>
        <w:rPr>
          <w:color w:val="1A1A1A"/>
          <w:spacing w:val="-7"/>
        </w:rPr>
        <w:t xml:space="preserve"> </w:t>
      </w:r>
      <w:r>
        <w:rPr>
          <w:color w:val="1A1A1A"/>
        </w:rPr>
        <w:t>by following intuition.</w:t>
      </w:r>
      <w:r>
        <w:rPr>
          <w:color w:val="1A1A1A"/>
          <w:spacing w:val="40"/>
        </w:rPr>
        <w:t xml:space="preserve"> </w:t>
      </w:r>
      <w:r>
        <w:rPr>
          <w:color w:val="1A1A1A"/>
        </w:rPr>
        <w:t>However, sophisticated attacks were not thwarted as successfully.</w:t>
      </w:r>
    </w:p>
    <w:p w14:paraId="3F5506C8" w14:textId="769387EE" w:rsidR="00F84B73" w:rsidRDefault="00000000">
      <w:pPr>
        <w:pStyle w:val="BodyText"/>
        <w:spacing w:before="1" w:line="480" w:lineRule="auto"/>
        <w:ind w:right="142"/>
      </w:pPr>
      <w:r>
        <w:rPr>
          <w:color w:val="1A1A1A"/>
        </w:rPr>
        <w:t xml:space="preserve">Users often relied on misleading information such as the size and length of URLs (short URLs were </w:t>
      </w:r>
      <w:r w:rsidR="006F15EA">
        <w:rPr>
          <w:color w:val="1A1A1A"/>
        </w:rPr>
        <w:t>considered</w:t>
      </w:r>
      <w:r>
        <w:rPr>
          <w:color w:val="1A1A1A"/>
        </w:rPr>
        <w:t xml:space="preserve"> safe), and users did not adequately protect themselves against trick</w:t>
      </w:r>
      <w:r>
        <w:rPr>
          <w:color w:val="1A1A1A"/>
          <w:spacing w:val="-4"/>
        </w:rPr>
        <w:t xml:space="preserve"> </w:t>
      </w:r>
      <w:r>
        <w:rPr>
          <w:color w:val="1A1A1A"/>
        </w:rPr>
        <w:t>banners</w:t>
      </w:r>
      <w:r>
        <w:rPr>
          <w:color w:val="1A1A1A"/>
          <w:spacing w:val="-4"/>
        </w:rPr>
        <w:t xml:space="preserve"> </w:t>
      </w:r>
      <w:r>
        <w:rPr>
          <w:color w:val="1A1A1A"/>
        </w:rPr>
        <w:t>on</w:t>
      </w:r>
      <w:r>
        <w:rPr>
          <w:color w:val="1A1A1A"/>
          <w:spacing w:val="-2"/>
        </w:rPr>
        <w:t xml:space="preserve"> </w:t>
      </w:r>
      <w:r>
        <w:rPr>
          <w:color w:val="1A1A1A"/>
        </w:rPr>
        <w:t>file</w:t>
      </w:r>
      <w:r>
        <w:rPr>
          <w:color w:val="1A1A1A"/>
          <w:spacing w:val="-4"/>
        </w:rPr>
        <w:t xml:space="preserve"> </w:t>
      </w:r>
      <w:r>
        <w:rPr>
          <w:color w:val="1A1A1A"/>
        </w:rPr>
        <w:t>sharing</w:t>
      </w:r>
      <w:r>
        <w:rPr>
          <w:color w:val="1A1A1A"/>
          <w:spacing w:val="-6"/>
        </w:rPr>
        <w:t xml:space="preserve"> </w:t>
      </w:r>
      <w:r>
        <w:rPr>
          <w:color w:val="1A1A1A"/>
        </w:rPr>
        <w:t>websites.</w:t>
      </w:r>
      <w:r>
        <w:rPr>
          <w:color w:val="1A1A1A"/>
          <w:spacing w:val="40"/>
        </w:rPr>
        <w:t xml:space="preserve"> </w:t>
      </w:r>
      <w:r>
        <w:rPr>
          <w:color w:val="1A1A1A"/>
        </w:rPr>
        <w:t>The</w:t>
      </w:r>
      <w:r>
        <w:rPr>
          <w:color w:val="1A1A1A"/>
          <w:spacing w:val="-4"/>
        </w:rPr>
        <w:t xml:space="preserve"> </w:t>
      </w:r>
      <w:r>
        <w:rPr>
          <w:color w:val="1A1A1A"/>
        </w:rPr>
        <w:t>authors</w:t>
      </w:r>
      <w:r>
        <w:rPr>
          <w:color w:val="1A1A1A"/>
          <w:spacing w:val="-2"/>
        </w:rPr>
        <w:t xml:space="preserve"> </w:t>
      </w:r>
      <w:r>
        <w:rPr>
          <w:color w:val="1A1A1A"/>
        </w:rPr>
        <w:t>concluded</w:t>
      </w:r>
      <w:r>
        <w:rPr>
          <w:color w:val="1A1A1A"/>
          <w:spacing w:val="-4"/>
        </w:rPr>
        <w:t xml:space="preserve"> </w:t>
      </w:r>
      <w:r>
        <w:rPr>
          <w:color w:val="1A1A1A"/>
        </w:rPr>
        <w:t>that</w:t>
      </w:r>
      <w:r>
        <w:rPr>
          <w:color w:val="1A1A1A"/>
          <w:spacing w:val="-2"/>
        </w:rPr>
        <w:t xml:space="preserve"> </w:t>
      </w:r>
      <w:r>
        <w:rPr>
          <w:color w:val="1A1A1A"/>
        </w:rPr>
        <w:t>non-technical</w:t>
      </w:r>
      <w:r>
        <w:rPr>
          <w:color w:val="1A1A1A"/>
          <w:spacing w:val="-4"/>
        </w:rPr>
        <w:t xml:space="preserve"> </w:t>
      </w:r>
      <w:r>
        <w:rPr>
          <w:color w:val="1A1A1A"/>
        </w:rPr>
        <w:t>users</w:t>
      </w:r>
      <w:r>
        <w:rPr>
          <w:color w:val="1A1A1A"/>
          <w:spacing w:val="-4"/>
        </w:rPr>
        <w:t xml:space="preserve"> </w:t>
      </w:r>
      <w:r>
        <w:rPr>
          <w:color w:val="1A1A1A"/>
        </w:rPr>
        <w:t>do not benefit from URL</w:t>
      </w:r>
      <w:r>
        <w:rPr>
          <w:color w:val="1A1A1A"/>
          <w:spacing w:val="-1"/>
        </w:rPr>
        <w:t xml:space="preserve"> </w:t>
      </w:r>
      <w:r>
        <w:rPr>
          <w:color w:val="1A1A1A"/>
        </w:rPr>
        <w:t>expansion websites aimed at protecting</w:t>
      </w:r>
      <w:r>
        <w:rPr>
          <w:color w:val="1A1A1A"/>
          <w:spacing w:val="-1"/>
        </w:rPr>
        <w:t xml:space="preserve"> </w:t>
      </w:r>
      <w:r>
        <w:rPr>
          <w:color w:val="1A1A1A"/>
        </w:rPr>
        <w:t>users from security</w:t>
      </w:r>
      <w:r>
        <w:rPr>
          <w:color w:val="1A1A1A"/>
          <w:spacing w:val="-4"/>
        </w:rPr>
        <w:t xml:space="preserve"> </w:t>
      </w:r>
      <w:r>
        <w:rPr>
          <w:color w:val="1A1A1A"/>
        </w:rPr>
        <w:t>threats because they were not aware of the websites or the concept behind malicious URL shortening.</w:t>
      </w:r>
      <w:r>
        <w:rPr>
          <w:color w:val="1A1A1A"/>
          <w:spacing w:val="40"/>
        </w:rPr>
        <w:t xml:space="preserve"> </w:t>
      </w:r>
      <w:r>
        <w:rPr>
          <w:color w:val="1A1A1A"/>
        </w:rPr>
        <w:t>This study is supported by Choi</w:t>
      </w:r>
      <w:r w:rsidR="006F15EA">
        <w:rPr>
          <w:color w:val="1A1A1A"/>
        </w:rPr>
        <w:t xml:space="preserve"> et al.</w:t>
      </w:r>
      <w:r>
        <w:rPr>
          <w:color w:val="1A1A1A"/>
        </w:rPr>
        <w:t xml:space="preserve"> (2013), Othmane et al. (2013), and Pfleeger and Caputo (2012).</w:t>
      </w:r>
    </w:p>
    <w:p w14:paraId="3BF1EB84" w14:textId="77777777" w:rsidR="00F84B73" w:rsidRDefault="00F84B73">
      <w:pPr>
        <w:spacing w:line="480" w:lineRule="auto"/>
        <w:sectPr w:rsidR="00F84B73">
          <w:pgSz w:w="12240" w:h="15840"/>
          <w:pgMar w:top="1360" w:right="1700" w:bottom="280" w:left="1700" w:header="720" w:footer="720" w:gutter="0"/>
          <w:cols w:space="720"/>
        </w:sectPr>
      </w:pPr>
    </w:p>
    <w:p w14:paraId="7A518919" w14:textId="77777777" w:rsidR="004A41D6" w:rsidRDefault="004A41D6" w:rsidP="004A41D6">
      <w:pPr>
        <w:pStyle w:val="BodyText"/>
        <w:ind w:left="0"/>
        <w:rPr>
          <w:color w:val="1A1A1A"/>
          <w:szCs w:val="22"/>
        </w:rPr>
      </w:pPr>
      <w:r w:rsidRPr="004A41D6">
        <w:rPr>
          <w:color w:val="1A1A1A"/>
          <w:szCs w:val="22"/>
        </w:rPr>
        <w:lastRenderedPageBreak/>
        <w:t xml:space="preserve">Othmane, L. B., Weffers, H., Ranchal, R., Angin, P., Bhargava, B., &amp; Mohamad, M. M. </w:t>
      </w:r>
    </w:p>
    <w:p w14:paraId="6AD5FFCE" w14:textId="571FCEE8" w:rsidR="004A41D6" w:rsidRDefault="004A41D6" w:rsidP="004A41D6">
      <w:pPr>
        <w:pStyle w:val="BodyText"/>
        <w:ind w:left="720"/>
        <w:rPr>
          <w:color w:val="1A1A1A"/>
          <w:szCs w:val="22"/>
        </w:rPr>
      </w:pPr>
      <w:r w:rsidRPr="004A41D6">
        <w:rPr>
          <w:color w:val="1A1A1A"/>
          <w:szCs w:val="22"/>
        </w:rPr>
        <w:t xml:space="preserve">(2013). A case for societal digital security culture. In L. J. Janczewski, H. B. Wolfe, &amp; S. Shenoi (Eds.), </w:t>
      </w:r>
      <w:r w:rsidRPr="004A41D6">
        <w:rPr>
          <w:i/>
          <w:iCs/>
          <w:color w:val="1A1A1A"/>
          <w:szCs w:val="22"/>
        </w:rPr>
        <w:t>Security and privacy protection in information processing systems: SEC 2013</w:t>
      </w:r>
      <w:r w:rsidRPr="004A41D6">
        <w:rPr>
          <w:color w:val="1A1A1A"/>
          <w:szCs w:val="22"/>
        </w:rPr>
        <w:t xml:space="preserve"> (IFIP Advances in Information and Communication Technology, Vol. 405, pp. 391–404). Springer, Berlin, Heidelberg. </w:t>
      </w:r>
      <w:hyperlink r:id="rId6" w:tgtFrame="_new" w:history="1">
        <w:r w:rsidRPr="004A41D6">
          <w:rPr>
            <w:rStyle w:val="Hyperlink"/>
            <w:szCs w:val="22"/>
          </w:rPr>
          <w:t>https://doi.org/10.1007/978-3-642-39218-4_29</w:t>
        </w:r>
      </w:hyperlink>
    </w:p>
    <w:p w14:paraId="5776FDEF" w14:textId="77777777" w:rsidR="004A41D6" w:rsidRDefault="004A41D6">
      <w:pPr>
        <w:pStyle w:val="BodyText"/>
        <w:ind w:left="0"/>
      </w:pPr>
    </w:p>
    <w:p w14:paraId="537FBD4E" w14:textId="5189D42F" w:rsidR="00F84B73" w:rsidRDefault="00000000" w:rsidP="004A41D6">
      <w:pPr>
        <w:pStyle w:val="BodyText"/>
        <w:spacing w:line="480" w:lineRule="auto"/>
        <w:ind w:right="142" w:firstLine="620"/>
      </w:pPr>
      <w:r>
        <w:rPr>
          <w:noProof/>
        </w:rPr>
        <w:drawing>
          <wp:anchor distT="0" distB="0" distL="0" distR="0" simplePos="0" relativeHeight="487523328" behindDoc="1" locked="0" layoutInCell="1" allowOverlap="1" wp14:anchorId="17926E2C" wp14:editId="67995889">
            <wp:simplePos x="0" y="0"/>
            <wp:positionH relativeFrom="page">
              <wp:posOffset>1077738</wp:posOffset>
            </wp:positionH>
            <wp:positionV relativeFrom="paragraph">
              <wp:posOffset>1302571</wp:posOffset>
            </wp:positionV>
            <wp:extent cx="5654959" cy="4223766"/>
            <wp:effectExtent l="0" t="0" r="0" b="0"/>
            <wp:wrapNone/>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4" cstate="print"/>
                    <a:stretch>
                      <a:fillRect/>
                    </a:stretch>
                  </pic:blipFill>
                  <pic:spPr>
                    <a:xfrm>
                      <a:off x="0" y="0"/>
                      <a:ext cx="5654959" cy="4223766"/>
                    </a:xfrm>
                    <a:prstGeom prst="rect">
                      <a:avLst/>
                    </a:prstGeom>
                  </pic:spPr>
                </pic:pic>
              </a:graphicData>
            </a:graphic>
          </wp:anchor>
        </w:drawing>
      </w:r>
      <w:r>
        <w:rPr>
          <w:color w:val="1A1A1A"/>
        </w:rPr>
        <w:t>This study received partial funding from the Dutch national HTAS innovation program.</w:t>
      </w:r>
      <w:r>
        <w:rPr>
          <w:color w:val="1A1A1A"/>
          <w:spacing w:val="40"/>
        </w:rPr>
        <w:t xml:space="preserve"> </w:t>
      </w:r>
      <w:r>
        <w:rPr>
          <w:color w:val="1A1A1A"/>
        </w:rPr>
        <w:t>The authors are affiliated with the Department of Mathematics and Computer Science at Eindhoven University of Technology, CERIAS and Computer Sciences at Purdue</w:t>
      </w:r>
      <w:r>
        <w:rPr>
          <w:color w:val="1A1A1A"/>
          <w:spacing w:val="-5"/>
        </w:rPr>
        <w:t xml:space="preserve"> </w:t>
      </w:r>
      <w:r>
        <w:rPr>
          <w:color w:val="1A1A1A"/>
        </w:rPr>
        <w:t>University,</w:t>
      </w:r>
      <w:r>
        <w:rPr>
          <w:color w:val="1A1A1A"/>
          <w:spacing w:val="-3"/>
        </w:rPr>
        <w:t xml:space="preserve"> </w:t>
      </w:r>
      <w:r>
        <w:rPr>
          <w:color w:val="1A1A1A"/>
        </w:rPr>
        <w:t>and</w:t>
      </w:r>
      <w:r>
        <w:rPr>
          <w:color w:val="1A1A1A"/>
          <w:spacing w:val="-3"/>
        </w:rPr>
        <w:t xml:space="preserve"> </w:t>
      </w:r>
      <w:r>
        <w:rPr>
          <w:color w:val="1A1A1A"/>
        </w:rPr>
        <w:t>the</w:t>
      </w:r>
      <w:r>
        <w:rPr>
          <w:color w:val="1A1A1A"/>
          <w:spacing w:val="-4"/>
        </w:rPr>
        <w:t xml:space="preserve"> </w:t>
      </w:r>
      <w:r>
        <w:rPr>
          <w:color w:val="1A1A1A"/>
        </w:rPr>
        <w:t>Faculty</w:t>
      </w:r>
      <w:r>
        <w:rPr>
          <w:color w:val="1A1A1A"/>
          <w:spacing w:val="-8"/>
        </w:rPr>
        <w:t xml:space="preserve"> </w:t>
      </w:r>
      <w:r>
        <w:rPr>
          <w:color w:val="1A1A1A"/>
        </w:rPr>
        <w:t>of</w:t>
      </w:r>
      <w:r>
        <w:rPr>
          <w:color w:val="1A1A1A"/>
          <w:spacing w:val="-3"/>
        </w:rPr>
        <w:t xml:space="preserve"> </w:t>
      </w:r>
      <w:r>
        <w:rPr>
          <w:color w:val="1A1A1A"/>
        </w:rPr>
        <w:t>Computing</w:t>
      </w:r>
      <w:r>
        <w:rPr>
          <w:color w:val="1A1A1A"/>
          <w:spacing w:val="-3"/>
        </w:rPr>
        <w:t xml:space="preserve"> </w:t>
      </w:r>
      <w:r>
        <w:rPr>
          <w:color w:val="1A1A1A"/>
        </w:rPr>
        <w:t>at</w:t>
      </w:r>
      <w:r>
        <w:rPr>
          <w:color w:val="1A1A1A"/>
          <w:spacing w:val="-3"/>
        </w:rPr>
        <w:t xml:space="preserve"> </w:t>
      </w:r>
      <w:r>
        <w:rPr>
          <w:color w:val="1A1A1A"/>
        </w:rPr>
        <w:t>Universiti</w:t>
      </w:r>
      <w:r>
        <w:rPr>
          <w:color w:val="1A1A1A"/>
          <w:spacing w:val="-3"/>
        </w:rPr>
        <w:t xml:space="preserve"> </w:t>
      </w:r>
      <w:r>
        <w:rPr>
          <w:color w:val="1A1A1A"/>
        </w:rPr>
        <w:t>Teknologi</w:t>
      </w:r>
      <w:r>
        <w:rPr>
          <w:color w:val="1A1A1A"/>
          <w:spacing w:val="-2"/>
        </w:rPr>
        <w:t xml:space="preserve"> </w:t>
      </w:r>
      <w:r>
        <w:rPr>
          <w:color w:val="1A1A1A"/>
        </w:rPr>
        <w:t>Malaysia.</w:t>
      </w:r>
      <w:r>
        <w:rPr>
          <w:color w:val="1A1A1A"/>
          <w:spacing w:val="40"/>
        </w:rPr>
        <w:t xml:space="preserve"> </w:t>
      </w:r>
      <w:r>
        <w:rPr>
          <w:color w:val="1A1A1A"/>
        </w:rPr>
        <w:t>This research demonstrates an overview of security solutions, collective knowledge, common practices, and intuitive common behavior approaches for security improvement.</w:t>
      </w:r>
      <w:r>
        <w:rPr>
          <w:color w:val="1A1A1A"/>
          <w:spacing w:val="40"/>
        </w:rPr>
        <w:t xml:space="preserve"> </w:t>
      </w:r>
      <w:r>
        <w:rPr>
          <w:color w:val="1A1A1A"/>
        </w:rPr>
        <w:t xml:space="preserve">The authors discuss </w:t>
      </w:r>
      <w:r w:rsidR="002F35E5">
        <w:rPr>
          <w:color w:val="1A1A1A"/>
        </w:rPr>
        <w:t>using</w:t>
      </w:r>
      <w:r>
        <w:rPr>
          <w:color w:val="1A1A1A"/>
        </w:rPr>
        <w:t xml:space="preserve"> personal incentives, games, certification, and education to improve security awareness.</w:t>
      </w:r>
      <w:r>
        <w:rPr>
          <w:color w:val="1A1A1A"/>
          <w:spacing w:val="80"/>
        </w:rPr>
        <w:t xml:space="preserve"> </w:t>
      </w:r>
      <w:r>
        <w:rPr>
          <w:color w:val="1A1A1A"/>
        </w:rPr>
        <w:t>Personal incentives include moral, accountability, and reward incentives for following policies to prevent security attacks.</w:t>
      </w:r>
      <w:r>
        <w:rPr>
          <w:color w:val="1A1A1A"/>
          <w:spacing w:val="40"/>
        </w:rPr>
        <w:t xml:space="preserve"> </w:t>
      </w:r>
      <w:r>
        <w:rPr>
          <w:color w:val="1A1A1A"/>
        </w:rPr>
        <w:t>Games are used to simulate attacks and require users to discover threats and protect themselves in order to promote security awareness.</w:t>
      </w:r>
      <w:r>
        <w:rPr>
          <w:color w:val="1A1A1A"/>
          <w:spacing w:val="40"/>
        </w:rPr>
        <w:t xml:space="preserve"> </w:t>
      </w:r>
      <w:r>
        <w:rPr>
          <w:color w:val="1A1A1A"/>
        </w:rPr>
        <w:t xml:space="preserve">Certification involves requiring periodic certification renewal for employees </w:t>
      </w:r>
      <w:r w:rsidR="002F35E5">
        <w:rPr>
          <w:color w:val="1A1A1A"/>
        </w:rPr>
        <w:t>who</w:t>
      </w:r>
      <w:r>
        <w:rPr>
          <w:color w:val="1A1A1A"/>
        </w:rPr>
        <w:t xml:space="preserve"> handle sensitive information.</w:t>
      </w:r>
      <w:r>
        <w:rPr>
          <w:color w:val="1A1A1A"/>
          <w:spacing w:val="40"/>
        </w:rPr>
        <w:t xml:space="preserve"> </w:t>
      </w:r>
      <w:r>
        <w:rPr>
          <w:color w:val="1A1A1A"/>
        </w:rPr>
        <w:t xml:space="preserve">Finally, education involves adopting mandatory classes and exposure </w:t>
      </w:r>
      <w:r w:rsidR="002F35E5">
        <w:rPr>
          <w:color w:val="1A1A1A"/>
        </w:rPr>
        <w:t>to</w:t>
      </w:r>
      <w:r>
        <w:rPr>
          <w:color w:val="1A1A1A"/>
        </w:rPr>
        <w:t xml:space="preserve"> cybersecurity awareness and safety.</w:t>
      </w:r>
      <w:r>
        <w:rPr>
          <w:color w:val="1A1A1A"/>
          <w:spacing w:val="40"/>
        </w:rPr>
        <w:t xml:space="preserve"> </w:t>
      </w:r>
      <w:r>
        <w:rPr>
          <w:color w:val="1A1A1A"/>
        </w:rPr>
        <w:t>The authors also proposed mandating two-step authentication mechanisms for sensitive information and communication through security awareness programs.</w:t>
      </w:r>
      <w:r>
        <w:rPr>
          <w:color w:val="1A1A1A"/>
          <w:spacing w:val="40"/>
        </w:rPr>
        <w:t xml:space="preserve"> </w:t>
      </w:r>
      <w:r>
        <w:rPr>
          <w:color w:val="1A1A1A"/>
        </w:rPr>
        <w:t>This study supports Choi</w:t>
      </w:r>
      <w:r w:rsidR="002F35E5">
        <w:rPr>
          <w:color w:val="1A1A1A"/>
        </w:rPr>
        <w:t xml:space="preserve"> et al. </w:t>
      </w:r>
      <w:r>
        <w:rPr>
          <w:color w:val="1A1A1A"/>
        </w:rPr>
        <w:t xml:space="preserve"> (2013), Onarlioglu et al. (2012), and Pfleeger and Caputo (2012).</w:t>
      </w:r>
    </w:p>
    <w:p w14:paraId="1420F4F1" w14:textId="77777777" w:rsidR="00BA453D" w:rsidRDefault="00BA453D" w:rsidP="00BA453D">
      <w:pPr>
        <w:pStyle w:val="BodyText"/>
        <w:ind w:left="0"/>
        <w:rPr>
          <w:color w:val="1A1A1A"/>
          <w:szCs w:val="22"/>
        </w:rPr>
      </w:pPr>
      <w:r w:rsidRPr="00BA453D">
        <w:rPr>
          <w:color w:val="1A1A1A"/>
          <w:szCs w:val="22"/>
        </w:rPr>
        <w:t xml:space="preserve">Pal, R., &amp; Hui, P. (2012). Cyberinsurance for cybersecurity: A topological take on </w:t>
      </w:r>
    </w:p>
    <w:p w14:paraId="6C1A559B" w14:textId="5F77DB32" w:rsidR="00BA453D" w:rsidRDefault="00BA453D" w:rsidP="00BA453D">
      <w:pPr>
        <w:pStyle w:val="BodyText"/>
        <w:ind w:left="720"/>
        <w:rPr>
          <w:color w:val="1A1A1A"/>
          <w:szCs w:val="22"/>
        </w:rPr>
      </w:pPr>
      <w:r w:rsidRPr="00BA453D">
        <w:rPr>
          <w:color w:val="1A1A1A"/>
          <w:szCs w:val="22"/>
        </w:rPr>
        <w:t xml:space="preserve">modulating insurance premiums. </w:t>
      </w:r>
      <w:r w:rsidRPr="00BA453D">
        <w:rPr>
          <w:i/>
          <w:iCs/>
          <w:color w:val="1A1A1A"/>
          <w:szCs w:val="22"/>
        </w:rPr>
        <w:t>ACM SIGMETRICS Performance Evaluation Review</w:t>
      </w:r>
      <w:r w:rsidRPr="00BA453D">
        <w:rPr>
          <w:color w:val="1A1A1A"/>
          <w:szCs w:val="22"/>
        </w:rPr>
        <w:t xml:space="preserve">, </w:t>
      </w:r>
      <w:r w:rsidRPr="00BA453D">
        <w:rPr>
          <w:i/>
          <w:iCs/>
          <w:color w:val="1A1A1A"/>
          <w:szCs w:val="22"/>
        </w:rPr>
        <w:t>40</w:t>
      </w:r>
      <w:r w:rsidRPr="00BA453D">
        <w:rPr>
          <w:color w:val="1A1A1A"/>
          <w:szCs w:val="22"/>
        </w:rPr>
        <w:t xml:space="preserve">(3), 86–88. </w:t>
      </w:r>
    </w:p>
    <w:p w14:paraId="11E37E7A" w14:textId="77777777" w:rsidR="00BA453D" w:rsidRDefault="00BA453D" w:rsidP="00BA453D">
      <w:pPr>
        <w:pStyle w:val="BodyText"/>
        <w:ind w:left="0"/>
        <w:rPr>
          <w:color w:val="1A1A1A"/>
          <w:szCs w:val="22"/>
        </w:rPr>
      </w:pPr>
    </w:p>
    <w:p w14:paraId="7E251965" w14:textId="49530B40" w:rsidR="00F84B73" w:rsidRDefault="00000000" w:rsidP="00BA453D">
      <w:pPr>
        <w:pStyle w:val="BodyText"/>
        <w:ind w:left="0" w:firstLine="720"/>
      </w:pPr>
      <w:r>
        <w:rPr>
          <w:color w:val="1A1A1A"/>
        </w:rPr>
        <w:t>The authors are affiliated with the University of Southern California and the T- Labs</w:t>
      </w:r>
      <w:r>
        <w:rPr>
          <w:color w:val="1A1A1A"/>
          <w:spacing w:val="-4"/>
        </w:rPr>
        <w:t xml:space="preserve"> </w:t>
      </w:r>
      <w:r>
        <w:rPr>
          <w:color w:val="1A1A1A"/>
        </w:rPr>
        <w:t>in</w:t>
      </w:r>
      <w:r>
        <w:rPr>
          <w:color w:val="1A1A1A"/>
          <w:spacing w:val="-4"/>
        </w:rPr>
        <w:t xml:space="preserve"> </w:t>
      </w:r>
      <w:r>
        <w:rPr>
          <w:color w:val="1A1A1A"/>
        </w:rPr>
        <w:t>Germany.</w:t>
      </w:r>
      <w:r>
        <w:rPr>
          <w:color w:val="1A1A1A"/>
          <w:spacing w:val="40"/>
        </w:rPr>
        <w:t xml:space="preserve"> </w:t>
      </w:r>
      <w:r>
        <w:rPr>
          <w:color w:val="1A1A1A"/>
        </w:rPr>
        <w:t>This</w:t>
      </w:r>
      <w:r>
        <w:rPr>
          <w:color w:val="1A1A1A"/>
          <w:spacing w:val="-4"/>
        </w:rPr>
        <w:t xml:space="preserve"> </w:t>
      </w:r>
      <w:r>
        <w:rPr>
          <w:color w:val="1A1A1A"/>
        </w:rPr>
        <w:t>research</w:t>
      </w:r>
      <w:r>
        <w:rPr>
          <w:color w:val="1A1A1A"/>
          <w:spacing w:val="-4"/>
        </w:rPr>
        <w:t xml:space="preserve"> </w:t>
      </w:r>
      <w:r>
        <w:rPr>
          <w:color w:val="1A1A1A"/>
        </w:rPr>
        <w:t>examines</w:t>
      </w:r>
      <w:r>
        <w:rPr>
          <w:color w:val="1A1A1A"/>
          <w:spacing w:val="-4"/>
        </w:rPr>
        <w:t xml:space="preserve"> </w:t>
      </w:r>
      <w:r>
        <w:rPr>
          <w:color w:val="1A1A1A"/>
        </w:rPr>
        <w:t>compulsory</w:t>
      </w:r>
      <w:r>
        <w:rPr>
          <w:color w:val="1A1A1A"/>
          <w:spacing w:val="-9"/>
        </w:rPr>
        <w:t xml:space="preserve"> </w:t>
      </w:r>
      <w:r>
        <w:rPr>
          <w:color w:val="1A1A1A"/>
        </w:rPr>
        <w:t>monopolistic</w:t>
      </w:r>
      <w:r>
        <w:rPr>
          <w:color w:val="1A1A1A"/>
          <w:spacing w:val="-4"/>
        </w:rPr>
        <w:t xml:space="preserve"> </w:t>
      </w:r>
      <w:r>
        <w:rPr>
          <w:color w:val="1A1A1A"/>
        </w:rPr>
        <w:t>insurance</w:t>
      </w:r>
      <w:r>
        <w:rPr>
          <w:color w:val="1A1A1A"/>
          <w:spacing w:val="-5"/>
        </w:rPr>
        <w:t xml:space="preserve"> </w:t>
      </w:r>
      <w:r>
        <w:rPr>
          <w:color w:val="1A1A1A"/>
        </w:rPr>
        <w:t>scenarios</w:t>
      </w:r>
    </w:p>
    <w:p w14:paraId="704C466D" w14:textId="77777777" w:rsidR="00F84B73" w:rsidRDefault="00F84B73">
      <w:pPr>
        <w:spacing w:line="480" w:lineRule="auto"/>
        <w:sectPr w:rsidR="00F84B73">
          <w:pgSz w:w="12240" w:h="15840"/>
          <w:pgMar w:top="1360" w:right="1700" w:bottom="280" w:left="1700" w:header="720" w:footer="720" w:gutter="0"/>
          <w:cols w:space="720"/>
        </w:sectPr>
      </w:pPr>
    </w:p>
    <w:p w14:paraId="3936C4DA" w14:textId="60B4C2B4" w:rsidR="00F84B73" w:rsidRDefault="00000000">
      <w:pPr>
        <w:pStyle w:val="BodyText"/>
        <w:spacing w:before="79" w:line="480" w:lineRule="auto"/>
        <w:ind w:right="116"/>
      </w:pPr>
      <w:r>
        <w:rPr>
          <w:noProof/>
        </w:rPr>
        <w:lastRenderedPageBreak/>
        <w:drawing>
          <wp:anchor distT="0" distB="0" distL="0" distR="0" simplePos="0" relativeHeight="487523840" behindDoc="1" locked="0" layoutInCell="1" allowOverlap="1" wp14:anchorId="00E675B6" wp14:editId="71ADDC45">
            <wp:simplePos x="0" y="0"/>
            <wp:positionH relativeFrom="page">
              <wp:posOffset>1077738</wp:posOffset>
            </wp:positionH>
            <wp:positionV relativeFrom="paragraph">
              <wp:posOffset>2053716</wp:posOffset>
            </wp:positionV>
            <wp:extent cx="5654959" cy="4223766"/>
            <wp:effectExtent l="0" t="0" r="0" b="0"/>
            <wp:wrapNone/>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4" cstate="print"/>
                    <a:stretch>
                      <a:fillRect/>
                    </a:stretch>
                  </pic:blipFill>
                  <pic:spPr>
                    <a:xfrm>
                      <a:off x="0" y="0"/>
                      <a:ext cx="5654959" cy="4223766"/>
                    </a:xfrm>
                    <a:prstGeom prst="rect">
                      <a:avLst/>
                    </a:prstGeom>
                  </pic:spPr>
                </pic:pic>
              </a:graphicData>
            </a:graphic>
          </wp:anchor>
        </w:drawing>
      </w:r>
      <w:r>
        <w:rPr>
          <w:color w:val="1A1A1A"/>
        </w:rPr>
        <w:t>to incentivize users to invest in cybersecurity defense.</w:t>
      </w:r>
      <w:r>
        <w:rPr>
          <w:color w:val="1A1A1A"/>
          <w:spacing w:val="40"/>
        </w:rPr>
        <w:t xml:space="preserve"> </w:t>
      </w:r>
      <w:r>
        <w:rPr>
          <w:color w:val="1A1A1A"/>
        </w:rPr>
        <w:t>The authors proposed a mechanism to proportionally adjust fines and rebates for cyber-insurance premiums in order to generate better estimates of risk values and increase user safety.</w:t>
      </w:r>
      <w:r>
        <w:rPr>
          <w:color w:val="1A1A1A"/>
          <w:spacing w:val="40"/>
        </w:rPr>
        <w:t xml:space="preserve"> </w:t>
      </w:r>
      <w:r>
        <w:rPr>
          <w:color w:val="1A1A1A"/>
        </w:rPr>
        <w:t xml:space="preserve">In the article, </w:t>
      </w:r>
      <w:r w:rsidR="00BA453D">
        <w:rPr>
          <w:color w:val="1A1A1A"/>
        </w:rPr>
        <w:t xml:space="preserve">the </w:t>
      </w:r>
      <w:r>
        <w:rPr>
          <w:color w:val="1A1A1A"/>
        </w:rPr>
        <w:t>benefits</w:t>
      </w:r>
      <w:r>
        <w:rPr>
          <w:color w:val="1A1A1A"/>
          <w:spacing w:val="-4"/>
        </w:rPr>
        <w:t xml:space="preserve"> </w:t>
      </w:r>
      <w:r>
        <w:rPr>
          <w:color w:val="1A1A1A"/>
        </w:rPr>
        <w:t>of</w:t>
      </w:r>
      <w:r>
        <w:rPr>
          <w:color w:val="1A1A1A"/>
          <w:spacing w:val="-4"/>
        </w:rPr>
        <w:t xml:space="preserve"> </w:t>
      </w:r>
      <w:r>
        <w:rPr>
          <w:color w:val="1A1A1A"/>
        </w:rPr>
        <w:t>cyber-insurance</w:t>
      </w:r>
      <w:r>
        <w:rPr>
          <w:color w:val="1A1A1A"/>
          <w:spacing w:val="-5"/>
        </w:rPr>
        <w:t xml:space="preserve"> </w:t>
      </w:r>
      <w:r>
        <w:rPr>
          <w:color w:val="1A1A1A"/>
        </w:rPr>
        <w:t>are</w:t>
      </w:r>
      <w:r>
        <w:rPr>
          <w:color w:val="1A1A1A"/>
          <w:spacing w:val="-5"/>
        </w:rPr>
        <w:t xml:space="preserve"> </w:t>
      </w:r>
      <w:r>
        <w:rPr>
          <w:color w:val="1A1A1A"/>
        </w:rPr>
        <w:t>discussed</w:t>
      </w:r>
      <w:r>
        <w:rPr>
          <w:color w:val="1A1A1A"/>
          <w:spacing w:val="-3"/>
        </w:rPr>
        <w:t xml:space="preserve"> </w:t>
      </w:r>
      <w:r>
        <w:rPr>
          <w:color w:val="1A1A1A"/>
        </w:rPr>
        <w:t>and</w:t>
      </w:r>
      <w:r>
        <w:rPr>
          <w:color w:val="1A1A1A"/>
          <w:spacing w:val="-4"/>
        </w:rPr>
        <w:t xml:space="preserve"> </w:t>
      </w:r>
      <w:r>
        <w:rPr>
          <w:color w:val="1A1A1A"/>
        </w:rPr>
        <w:t>argued</w:t>
      </w:r>
      <w:r>
        <w:rPr>
          <w:color w:val="1A1A1A"/>
          <w:spacing w:val="-3"/>
        </w:rPr>
        <w:t xml:space="preserve"> </w:t>
      </w:r>
      <w:r>
        <w:rPr>
          <w:color w:val="1A1A1A"/>
        </w:rPr>
        <w:t>to</w:t>
      </w:r>
      <w:r>
        <w:rPr>
          <w:color w:val="1A1A1A"/>
          <w:spacing w:val="-4"/>
        </w:rPr>
        <w:t xml:space="preserve"> </w:t>
      </w:r>
      <w:r>
        <w:rPr>
          <w:color w:val="1A1A1A"/>
        </w:rPr>
        <w:t>increase</w:t>
      </w:r>
      <w:r>
        <w:rPr>
          <w:color w:val="1A1A1A"/>
          <w:spacing w:val="-5"/>
        </w:rPr>
        <w:t xml:space="preserve"> </w:t>
      </w:r>
      <w:r>
        <w:rPr>
          <w:color w:val="1A1A1A"/>
        </w:rPr>
        <w:t>self-defense</w:t>
      </w:r>
      <w:r>
        <w:rPr>
          <w:color w:val="1A1A1A"/>
          <w:spacing w:val="-5"/>
        </w:rPr>
        <w:t xml:space="preserve"> </w:t>
      </w:r>
      <w:r>
        <w:rPr>
          <w:color w:val="1A1A1A"/>
        </w:rPr>
        <w:t>mechanisms and security awareness.</w:t>
      </w:r>
      <w:r>
        <w:rPr>
          <w:color w:val="1A1A1A"/>
          <w:spacing w:val="40"/>
        </w:rPr>
        <w:t xml:space="preserve"> </w:t>
      </w:r>
      <w:r>
        <w:rPr>
          <w:color w:val="1A1A1A"/>
        </w:rPr>
        <w:t>The authors suggested optimal fine (rebates) per user could be allocated based on the model mechanism’s estimates.</w:t>
      </w:r>
      <w:r>
        <w:rPr>
          <w:color w:val="1A1A1A"/>
          <w:spacing w:val="40"/>
        </w:rPr>
        <w:t xml:space="preserve"> </w:t>
      </w:r>
      <w:r>
        <w:rPr>
          <w:color w:val="1A1A1A"/>
        </w:rPr>
        <w:t xml:space="preserve">According to the authors, </w:t>
      </w:r>
      <w:r w:rsidR="00BA453D">
        <w:rPr>
          <w:color w:val="1A1A1A"/>
        </w:rPr>
        <w:t>cyber-insurance</w:t>
      </w:r>
      <w:r>
        <w:rPr>
          <w:color w:val="1A1A1A"/>
        </w:rPr>
        <w:t xml:space="preserve"> will allow for </w:t>
      </w:r>
      <w:r w:rsidR="00BA453D">
        <w:rPr>
          <w:color w:val="1A1A1A"/>
        </w:rPr>
        <w:t>third-party</w:t>
      </w:r>
      <w:r>
        <w:rPr>
          <w:color w:val="1A1A1A"/>
        </w:rPr>
        <w:t xml:space="preserve"> risk mitigations that are aligned with the interests of users,</w:t>
      </w:r>
      <w:r>
        <w:rPr>
          <w:color w:val="1A1A1A"/>
          <w:spacing w:val="-2"/>
        </w:rPr>
        <w:t xml:space="preserve"> </w:t>
      </w:r>
      <w:r>
        <w:rPr>
          <w:color w:val="1A1A1A"/>
        </w:rPr>
        <w:t>insurers,</w:t>
      </w:r>
      <w:r>
        <w:rPr>
          <w:color w:val="1A1A1A"/>
          <w:spacing w:val="-1"/>
        </w:rPr>
        <w:t xml:space="preserve"> </w:t>
      </w:r>
      <w:r>
        <w:rPr>
          <w:color w:val="1A1A1A"/>
        </w:rPr>
        <w:t>and</w:t>
      </w:r>
      <w:r>
        <w:rPr>
          <w:color w:val="1A1A1A"/>
          <w:spacing w:val="-2"/>
        </w:rPr>
        <w:t xml:space="preserve"> </w:t>
      </w:r>
      <w:r>
        <w:rPr>
          <w:color w:val="1A1A1A"/>
        </w:rPr>
        <w:t>security</w:t>
      </w:r>
      <w:r>
        <w:rPr>
          <w:color w:val="1A1A1A"/>
          <w:spacing w:val="-6"/>
        </w:rPr>
        <w:t xml:space="preserve"> </w:t>
      </w:r>
      <w:r>
        <w:rPr>
          <w:color w:val="1A1A1A"/>
        </w:rPr>
        <w:t>software</w:t>
      </w:r>
      <w:r>
        <w:rPr>
          <w:color w:val="1A1A1A"/>
          <w:spacing w:val="-4"/>
        </w:rPr>
        <w:t xml:space="preserve"> </w:t>
      </w:r>
      <w:r>
        <w:rPr>
          <w:color w:val="1A1A1A"/>
        </w:rPr>
        <w:t>vendors.</w:t>
      </w:r>
      <w:r>
        <w:rPr>
          <w:color w:val="1A1A1A"/>
          <w:spacing w:val="40"/>
        </w:rPr>
        <w:t xml:space="preserve"> </w:t>
      </w:r>
      <w:r>
        <w:rPr>
          <w:color w:val="1A1A1A"/>
        </w:rPr>
        <w:t>This</w:t>
      </w:r>
      <w:r>
        <w:rPr>
          <w:color w:val="1A1A1A"/>
          <w:spacing w:val="-2"/>
        </w:rPr>
        <w:t xml:space="preserve"> </w:t>
      </w:r>
      <w:r>
        <w:rPr>
          <w:color w:val="1A1A1A"/>
        </w:rPr>
        <w:t>study</w:t>
      </w:r>
      <w:r>
        <w:rPr>
          <w:color w:val="1A1A1A"/>
          <w:spacing w:val="-9"/>
        </w:rPr>
        <w:t xml:space="preserve"> </w:t>
      </w:r>
      <w:r>
        <w:rPr>
          <w:color w:val="1A1A1A"/>
        </w:rPr>
        <w:t>mirrors</w:t>
      </w:r>
      <w:r>
        <w:rPr>
          <w:color w:val="1A1A1A"/>
          <w:spacing w:val="-2"/>
        </w:rPr>
        <w:t xml:space="preserve"> </w:t>
      </w:r>
      <w:r>
        <w:rPr>
          <w:color w:val="1A1A1A"/>
        </w:rPr>
        <w:t>the</w:t>
      </w:r>
      <w:r>
        <w:rPr>
          <w:color w:val="1A1A1A"/>
          <w:spacing w:val="-2"/>
        </w:rPr>
        <w:t xml:space="preserve"> </w:t>
      </w:r>
      <w:r>
        <w:rPr>
          <w:color w:val="1A1A1A"/>
        </w:rPr>
        <w:t>arguments</w:t>
      </w:r>
      <w:r>
        <w:rPr>
          <w:color w:val="1A1A1A"/>
          <w:spacing w:val="-2"/>
        </w:rPr>
        <w:t xml:space="preserve"> </w:t>
      </w:r>
      <w:r>
        <w:rPr>
          <w:color w:val="1A1A1A"/>
        </w:rPr>
        <w:t>made</w:t>
      </w:r>
      <w:r>
        <w:rPr>
          <w:color w:val="1A1A1A"/>
          <w:spacing w:val="-3"/>
        </w:rPr>
        <w:t xml:space="preserve"> </w:t>
      </w:r>
      <w:r>
        <w:rPr>
          <w:color w:val="1A1A1A"/>
        </w:rPr>
        <w:t>by Pal</w:t>
      </w:r>
      <w:r w:rsidR="00BA453D">
        <w:rPr>
          <w:color w:val="1A1A1A"/>
        </w:rPr>
        <w:t xml:space="preserve"> et al. </w:t>
      </w:r>
      <w:r>
        <w:rPr>
          <w:color w:val="1A1A1A"/>
        </w:rPr>
        <w:t>(2014) and Yang and Lui (2014), but differs from Toregas and Zahn (2014) by focusing on cyber-insurance as a solution.</w:t>
      </w:r>
    </w:p>
    <w:p w14:paraId="23A78D54" w14:textId="77777777" w:rsidR="0021553F" w:rsidRDefault="0021553F">
      <w:pPr>
        <w:pStyle w:val="BodyText"/>
        <w:ind w:left="0"/>
        <w:rPr>
          <w:color w:val="1A1A1A"/>
        </w:rPr>
      </w:pPr>
      <w:r w:rsidRPr="0021553F">
        <w:rPr>
          <w:color w:val="1A1A1A"/>
        </w:rPr>
        <w:t xml:space="preserve">Pal, R., Golubchik, L., Psounis, K., &amp; Hui, P. (2014). Will cyber insurance improve </w:t>
      </w:r>
    </w:p>
    <w:p w14:paraId="1C9FD8DE" w14:textId="4B9C409D" w:rsidR="0021553F" w:rsidRPr="0021553F" w:rsidRDefault="0021553F" w:rsidP="0021553F">
      <w:pPr>
        <w:pStyle w:val="BodyText"/>
        <w:ind w:left="720"/>
      </w:pPr>
      <w:r w:rsidRPr="0021553F">
        <w:rPr>
          <w:color w:val="1A1A1A"/>
        </w:rPr>
        <w:t xml:space="preserve">network security? A market analysis. In </w:t>
      </w:r>
      <w:r w:rsidRPr="0021553F">
        <w:rPr>
          <w:i/>
          <w:iCs/>
          <w:color w:val="1A1A1A"/>
        </w:rPr>
        <w:t>2014 Proceedings IEEE INFOCOM</w:t>
      </w:r>
      <w:r w:rsidRPr="0021553F">
        <w:rPr>
          <w:color w:val="1A1A1A"/>
        </w:rPr>
        <w:t xml:space="preserve"> (pp. 235–243). IEEE.</w:t>
      </w:r>
      <w:r>
        <w:br/>
      </w:r>
    </w:p>
    <w:p w14:paraId="57A10355" w14:textId="673CA557" w:rsidR="00F84B73" w:rsidRDefault="00000000" w:rsidP="0021553F">
      <w:pPr>
        <w:pStyle w:val="BodyText"/>
        <w:spacing w:line="480" w:lineRule="auto"/>
        <w:ind w:right="181" w:firstLine="620"/>
      </w:pPr>
      <w:r>
        <w:rPr>
          <w:color w:val="1A1A1A"/>
        </w:rPr>
        <w:t>The authors are affiliated with the University of Southern California and the HKUST and T-Labs in Germany.</w:t>
      </w:r>
      <w:r>
        <w:rPr>
          <w:color w:val="1A1A1A"/>
          <w:spacing w:val="40"/>
        </w:rPr>
        <w:t xml:space="preserve"> </w:t>
      </w:r>
      <w:r>
        <w:rPr>
          <w:color w:val="1A1A1A"/>
        </w:rPr>
        <w:t>The authors argued in favor of cyber-insurance as a risk</w:t>
      </w:r>
      <w:r>
        <w:rPr>
          <w:color w:val="1A1A1A"/>
          <w:spacing w:val="-4"/>
        </w:rPr>
        <w:t xml:space="preserve"> </w:t>
      </w:r>
      <w:r>
        <w:rPr>
          <w:color w:val="1A1A1A"/>
        </w:rPr>
        <w:t>management</w:t>
      </w:r>
      <w:r>
        <w:rPr>
          <w:color w:val="1A1A1A"/>
          <w:spacing w:val="-4"/>
        </w:rPr>
        <w:t xml:space="preserve"> </w:t>
      </w:r>
      <w:r>
        <w:rPr>
          <w:color w:val="1A1A1A"/>
        </w:rPr>
        <w:t>technique</w:t>
      </w:r>
      <w:r>
        <w:rPr>
          <w:color w:val="1A1A1A"/>
          <w:spacing w:val="-4"/>
        </w:rPr>
        <w:t xml:space="preserve"> </w:t>
      </w:r>
      <w:r>
        <w:rPr>
          <w:color w:val="1A1A1A"/>
        </w:rPr>
        <w:t>to</w:t>
      </w:r>
      <w:r>
        <w:rPr>
          <w:color w:val="1A1A1A"/>
          <w:spacing w:val="-4"/>
        </w:rPr>
        <w:t xml:space="preserve"> </w:t>
      </w:r>
      <w:r>
        <w:rPr>
          <w:color w:val="1A1A1A"/>
        </w:rPr>
        <w:t>help</w:t>
      </w:r>
      <w:r>
        <w:rPr>
          <w:color w:val="1A1A1A"/>
          <w:spacing w:val="-2"/>
        </w:rPr>
        <w:t xml:space="preserve"> </w:t>
      </w:r>
      <w:r>
        <w:rPr>
          <w:color w:val="1A1A1A"/>
        </w:rPr>
        <w:t>improve</w:t>
      </w:r>
      <w:r>
        <w:rPr>
          <w:color w:val="1A1A1A"/>
          <w:spacing w:val="-6"/>
        </w:rPr>
        <w:t xml:space="preserve"> </w:t>
      </w:r>
      <w:r>
        <w:rPr>
          <w:color w:val="1A1A1A"/>
        </w:rPr>
        <w:t>cybersecurity</w:t>
      </w:r>
      <w:r>
        <w:rPr>
          <w:color w:val="1A1A1A"/>
          <w:spacing w:val="-8"/>
        </w:rPr>
        <w:t xml:space="preserve"> </w:t>
      </w:r>
      <w:r>
        <w:rPr>
          <w:color w:val="1A1A1A"/>
        </w:rPr>
        <w:t>measures.</w:t>
      </w:r>
      <w:r>
        <w:rPr>
          <w:color w:val="1A1A1A"/>
          <w:spacing w:val="40"/>
        </w:rPr>
        <w:t xml:space="preserve"> </w:t>
      </w:r>
      <w:r>
        <w:rPr>
          <w:color w:val="1A1A1A"/>
        </w:rPr>
        <w:t>It</w:t>
      </w:r>
      <w:r>
        <w:rPr>
          <w:color w:val="1A1A1A"/>
          <w:spacing w:val="-4"/>
        </w:rPr>
        <w:t xml:space="preserve"> </w:t>
      </w:r>
      <w:r>
        <w:rPr>
          <w:color w:val="1A1A1A"/>
        </w:rPr>
        <w:t>is</w:t>
      </w:r>
      <w:r>
        <w:rPr>
          <w:color w:val="1A1A1A"/>
          <w:spacing w:val="-4"/>
        </w:rPr>
        <w:t xml:space="preserve"> </w:t>
      </w:r>
      <w:r>
        <w:rPr>
          <w:color w:val="1A1A1A"/>
        </w:rPr>
        <w:t>suggested</w:t>
      </w:r>
      <w:r>
        <w:rPr>
          <w:color w:val="1A1A1A"/>
          <w:spacing w:val="-4"/>
        </w:rPr>
        <w:t xml:space="preserve"> </w:t>
      </w:r>
      <w:r>
        <w:rPr>
          <w:color w:val="1A1A1A"/>
        </w:rPr>
        <w:t>that the inability to implement successful cyber-insurance markets is due to information asymmetry, defined as the inability</w:t>
      </w:r>
      <w:r>
        <w:rPr>
          <w:color w:val="1A1A1A"/>
          <w:spacing w:val="-2"/>
        </w:rPr>
        <w:t xml:space="preserve"> </w:t>
      </w:r>
      <w:r>
        <w:rPr>
          <w:color w:val="1A1A1A"/>
        </w:rPr>
        <w:t>to distinguish between users with different levels of risk, and the nature of cyber risks.</w:t>
      </w:r>
      <w:r>
        <w:rPr>
          <w:color w:val="1A1A1A"/>
          <w:spacing w:val="40"/>
        </w:rPr>
        <w:t xml:space="preserve"> </w:t>
      </w:r>
      <w:r>
        <w:rPr>
          <w:color w:val="1A1A1A"/>
        </w:rPr>
        <w:t>The authors proposed a supply-demand model of regulated cyber-insurance markets and examined the success of theoretical cyber- insurance markets.</w:t>
      </w:r>
      <w:r>
        <w:rPr>
          <w:color w:val="1A1A1A"/>
          <w:spacing w:val="40"/>
        </w:rPr>
        <w:t xml:space="preserve"> </w:t>
      </w:r>
      <w:r>
        <w:rPr>
          <w:color w:val="1A1A1A"/>
        </w:rPr>
        <w:t>It is suggested that security vendors form symbiotic relationships with insurers, as it would be difficult for cyber-insurance markets to survive with the inability to generate profit and maximize social welfare in a network.</w:t>
      </w:r>
      <w:r>
        <w:rPr>
          <w:color w:val="1A1A1A"/>
          <w:spacing w:val="40"/>
        </w:rPr>
        <w:t xml:space="preserve"> </w:t>
      </w:r>
      <w:r>
        <w:rPr>
          <w:color w:val="1A1A1A"/>
        </w:rPr>
        <w:t>This study</w:t>
      </w:r>
    </w:p>
    <w:p w14:paraId="5709BB6E" w14:textId="77777777" w:rsidR="00F84B73" w:rsidRDefault="00F84B73">
      <w:pPr>
        <w:spacing w:line="480" w:lineRule="auto"/>
        <w:sectPr w:rsidR="00F84B73">
          <w:pgSz w:w="12240" w:h="15840"/>
          <w:pgMar w:top="1360" w:right="1700" w:bottom="280" w:left="1700" w:header="720" w:footer="720" w:gutter="0"/>
          <w:cols w:space="720"/>
        </w:sectPr>
      </w:pPr>
    </w:p>
    <w:p w14:paraId="2B6845DA" w14:textId="77777777" w:rsidR="00F84B73" w:rsidRDefault="00000000">
      <w:pPr>
        <w:pStyle w:val="BodyText"/>
        <w:spacing w:before="79"/>
      </w:pPr>
      <w:r>
        <w:rPr>
          <w:color w:val="1A1A1A"/>
        </w:rPr>
        <w:lastRenderedPageBreak/>
        <w:t>supports</w:t>
      </w:r>
      <w:r>
        <w:rPr>
          <w:color w:val="1A1A1A"/>
          <w:spacing w:val="-3"/>
        </w:rPr>
        <w:t xml:space="preserve"> </w:t>
      </w:r>
      <w:r>
        <w:rPr>
          <w:color w:val="1A1A1A"/>
        </w:rPr>
        <w:t>Pal and</w:t>
      </w:r>
      <w:r>
        <w:rPr>
          <w:color w:val="1A1A1A"/>
          <w:spacing w:val="-1"/>
        </w:rPr>
        <w:t xml:space="preserve"> </w:t>
      </w:r>
      <w:r>
        <w:rPr>
          <w:color w:val="1A1A1A"/>
        </w:rPr>
        <w:t>Hui (2012)</w:t>
      </w:r>
      <w:r>
        <w:rPr>
          <w:color w:val="1A1A1A"/>
          <w:spacing w:val="-2"/>
        </w:rPr>
        <w:t xml:space="preserve"> </w:t>
      </w:r>
      <w:r>
        <w:rPr>
          <w:color w:val="1A1A1A"/>
        </w:rPr>
        <w:t>and Yang</w:t>
      </w:r>
      <w:r>
        <w:rPr>
          <w:color w:val="1A1A1A"/>
          <w:spacing w:val="-2"/>
        </w:rPr>
        <w:t xml:space="preserve"> </w:t>
      </w:r>
      <w:r>
        <w:rPr>
          <w:color w:val="1A1A1A"/>
        </w:rPr>
        <w:t>and</w:t>
      </w:r>
      <w:r>
        <w:rPr>
          <w:color w:val="1A1A1A"/>
          <w:spacing w:val="2"/>
        </w:rPr>
        <w:t xml:space="preserve"> </w:t>
      </w:r>
      <w:r>
        <w:rPr>
          <w:color w:val="1A1A1A"/>
        </w:rPr>
        <w:t>Lui</w:t>
      </w:r>
      <w:r>
        <w:rPr>
          <w:color w:val="1A1A1A"/>
          <w:spacing w:val="-1"/>
        </w:rPr>
        <w:t xml:space="preserve"> </w:t>
      </w:r>
      <w:r>
        <w:rPr>
          <w:color w:val="1A1A1A"/>
        </w:rPr>
        <w:t>(2014), but</w:t>
      </w:r>
      <w:r>
        <w:rPr>
          <w:color w:val="1A1A1A"/>
          <w:spacing w:val="-1"/>
        </w:rPr>
        <w:t xml:space="preserve"> </w:t>
      </w:r>
      <w:r>
        <w:rPr>
          <w:color w:val="1A1A1A"/>
        </w:rPr>
        <w:t>does not</w:t>
      </w:r>
      <w:r>
        <w:rPr>
          <w:color w:val="1A1A1A"/>
          <w:spacing w:val="-1"/>
        </w:rPr>
        <w:t xml:space="preserve"> </w:t>
      </w:r>
      <w:r>
        <w:rPr>
          <w:color w:val="1A1A1A"/>
        </w:rPr>
        <w:t xml:space="preserve">offer </w:t>
      </w:r>
      <w:r>
        <w:rPr>
          <w:color w:val="1A1A1A"/>
          <w:spacing w:val="-10"/>
        </w:rPr>
        <w:t>a</w:t>
      </w:r>
    </w:p>
    <w:p w14:paraId="5A4C7C55" w14:textId="77777777" w:rsidR="00F84B73" w:rsidRDefault="00F84B73">
      <w:pPr>
        <w:pStyle w:val="BodyText"/>
        <w:ind w:left="0"/>
      </w:pPr>
    </w:p>
    <w:p w14:paraId="434AB54D" w14:textId="77777777" w:rsidR="00F84B73" w:rsidRDefault="00000000">
      <w:pPr>
        <w:pStyle w:val="BodyText"/>
      </w:pPr>
      <w:r>
        <w:rPr>
          <w:color w:val="1A1A1A"/>
        </w:rPr>
        <w:t>comprehensive</w:t>
      </w:r>
      <w:r>
        <w:rPr>
          <w:color w:val="1A1A1A"/>
          <w:spacing w:val="-1"/>
        </w:rPr>
        <w:t xml:space="preserve"> </w:t>
      </w:r>
      <w:r>
        <w:rPr>
          <w:color w:val="1A1A1A"/>
        </w:rPr>
        <w:t>view of</w:t>
      </w:r>
      <w:r>
        <w:rPr>
          <w:color w:val="1A1A1A"/>
          <w:spacing w:val="-2"/>
        </w:rPr>
        <w:t xml:space="preserve"> </w:t>
      </w:r>
      <w:r>
        <w:rPr>
          <w:color w:val="1A1A1A"/>
        </w:rPr>
        <w:t>cyber-insurance</w:t>
      </w:r>
      <w:r>
        <w:rPr>
          <w:color w:val="1A1A1A"/>
          <w:spacing w:val="1"/>
        </w:rPr>
        <w:t xml:space="preserve"> </w:t>
      </w:r>
      <w:r>
        <w:rPr>
          <w:color w:val="1A1A1A"/>
        </w:rPr>
        <w:t>as</w:t>
      </w:r>
      <w:r>
        <w:rPr>
          <w:color w:val="1A1A1A"/>
          <w:spacing w:val="-1"/>
        </w:rPr>
        <w:t xml:space="preserve"> </w:t>
      </w:r>
      <w:r>
        <w:rPr>
          <w:color w:val="1A1A1A"/>
        </w:rPr>
        <w:t>seen in</w:t>
      </w:r>
      <w:r>
        <w:rPr>
          <w:color w:val="1A1A1A"/>
          <w:spacing w:val="1"/>
        </w:rPr>
        <w:t xml:space="preserve"> </w:t>
      </w:r>
      <w:r>
        <w:rPr>
          <w:color w:val="1A1A1A"/>
        </w:rPr>
        <w:t>the study</w:t>
      </w:r>
      <w:r>
        <w:rPr>
          <w:color w:val="1A1A1A"/>
          <w:spacing w:val="-6"/>
        </w:rPr>
        <w:t xml:space="preserve"> </w:t>
      </w:r>
      <w:r>
        <w:rPr>
          <w:color w:val="1A1A1A"/>
        </w:rPr>
        <w:t>by</w:t>
      </w:r>
      <w:r>
        <w:rPr>
          <w:color w:val="1A1A1A"/>
          <w:spacing w:val="-5"/>
        </w:rPr>
        <w:t xml:space="preserve"> </w:t>
      </w:r>
      <w:r>
        <w:rPr>
          <w:color w:val="1A1A1A"/>
        </w:rPr>
        <w:t>Toregas</w:t>
      </w:r>
      <w:r>
        <w:rPr>
          <w:color w:val="1A1A1A"/>
          <w:spacing w:val="-1"/>
        </w:rPr>
        <w:t xml:space="preserve"> </w:t>
      </w:r>
      <w:r>
        <w:rPr>
          <w:color w:val="1A1A1A"/>
        </w:rPr>
        <w:t>and Zahn</w:t>
      </w:r>
      <w:r>
        <w:rPr>
          <w:color w:val="1A1A1A"/>
          <w:spacing w:val="2"/>
        </w:rPr>
        <w:t xml:space="preserve"> </w:t>
      </w:r>
      <w:r>
        <w:rPr>
          <w:color w:val="1A1A1A"/>
          <w:spacing w:val="-2"/>
        </w:rPr>
        <w:t>(2014).</w:t>
      </w:r>
    </w:p>
    <w:p w14:paraId="241A1E72" w14:textId="77777777" w:rsidR="00F84B73" w:rsidRDefault="00F84B73">
      <w:pPr>
        <w:pStyle w:val="BodyText"/>
        <w:ind w:left="0"/>
      </w:pPr>
    </w:p>
    <w:p w14:paraId="190EBC3B" w14:textId="77777777" w:rsidR="00F84B73" w:rsidRDefault="00000000">
      <w:pPr>
        <w:pStyle w:val="BodyText"/>
        <w:ind w:left="820" w:right="181" w:hanging="720"/>
      </w:pPr>
      <w:r>
        <w:rPr>
          <w:color w:val="1A1A1A"/>
        </w:rPr>
        <w:t>Pfleeger,</w:t>
      </w:r>
      <w:r>
        <w:rPr>
          <w:color w:val="1A1A1A"/>
          <w:spacing w:val="-4"/>
        </w:rPr>
        <w:t xml:space="preserve"> </w:t>
      </w:r>
      <w:r>
        <w:rPr>
          <w:color w:val="1A1A1A"/>
        </w:rPr>
        <w:t>S.</w:t>
      </w:r>
      <w:r>
        <w:rPr>
          <w:color w:val="1A1A1A"/>
          <w:spacing w:val="-2"/>
        </w:rPr>
        <w:t xml:space="preserve"> </w:t>
      </w:r>
      <w:r>
        <w:rPr>
          <w:color w:val="1A1A1A"/>
        </w:rPr>
        <w:t>L.,</w:t>
      </w:r>
      <w:r>
        <w:rPr>
          <w:color w:val="1A1A1A"/>
          <w:spacing w:val="-2"/>
        </w:rPr>
        <w:t xml:space="preserve"> </w:t>
      </w:r>
      <w:r>
        <w:rPr>
          <w:color w:val="1A1A1A"/>
        </w:rPr>
        <w:t>&amp;</w:t>
      </w:r>
      <w:r>
        <w:rPr>
          <w:color w:val="1A1A1A"/>
          <w:spacing w:val="-6"/>
        </w:rPr>
        <w:t xml:space="preserve"> </w:t>
      </w:r>
      <w:r>
        <w:rPr>
          <w:color w:val="1A1A1A"/>
        </w:rPr>
        <w:t>Caputo,</w:t>
      </w:r>
      <w:r>
        <w:rPr>
          <w:color w:val="1A1A1A"/>
          <w:spacing w:val="-4"/>
        </w:rPr>
        <w:t xml:space="preserve"> </w:t>
      </w:r>
      <w:r>
        <w:rPr>
          <w:color w:val="1A1A1A"/>
        </w:rPr>
        <w:t>D.</w:t>
      </w:r>
      <w:r>
        <w:rPr>
          <w:color w:val="1A1A1A"/>
          <w:spacing w:val="-4"/>
        </w:rPr>
        <w:t xml:space="preserve"> </w:t>
      </w:r>
      <w:r>
        <w:rPr>
          <w:color w:val="1A1A1A"/>
        </w:rPr>
        <w:t>D.</w:t>
      </w:r>
      <w:r>
        <w:rPr>
          <w:color w:val="1A1A1A"/>
          <w:spacing w:val="-4"/>
        </w:rPr>
        <w:t xml:space="preserve"> </w:t>
      </w:r>
      <w:r>
        <w:rPr>
          <w:color w:val="1A1A1A"/>
        </w:rPr>
        <w:t>(2012).</w:t>
      </w:r>
      <w:r>
        <w:rPr>
          <w:color w:val="1A1A1A"/>
          <w:spacing w:val="-3"/>
        </w:rPr>
        <w:t xml:space="preserve"> </w:t>
      </w:r>
      <w:r>
        <w:rPr>
          <w:color w:val="1A1A1A"/>
        </w:rPr>
        <w:t>Leveraging</w:t>
      </w:r>
      <w:r>
        <w:rPr>
          <w:color w:val="1A1A1A"/>
          <w:spacing w:val="-6"/>
        </w:rPr>
        <w:t xml:space="preserve"> </w:t>
      </w:r>
      <w:r>
        <w:rPr>
          <w:color w:val="1A1A1A"/>
        </w:rPr>
        <w:t>behavioral</w:t>
      </w:r>
      <w:r>
        <w:rPr>
          <w:color w:val="1A1A1A"/>
          <w:spacing w:val="-4"/>
        </w:rPr>
        <w:t xml:space="preserve"> </w:t>
      </w:r>
      <w:r>
        <w:rPr>
          <w:color w:val="1A1A1A"/>
        </w:rPr>
        <w:t>science</w:t>
      </w:r>
      <w:r>
        <w:rPr>
          <w:color w:val="1A1A1A"/>
          <w:spacing w:val="-5"/>
        </w:rPr>
        <w:t xml:space="preserve"> </w:t>
      </w:r>
      <w:r>
        <w:rPr>
          <w:color w:val="1A1A1A"/>
        </w:rPr>
        <w:t>to</w:t>
      </w:r>
      <w:r>
        <w:rPr>
          <w:color w:val="1A1A1A"/>
          <w:spacing w:val="-4"/>
        </w:rPr>
        <w:t xml:space="preserve"> </w:t>
      </w:r>
      <w:r>
        <w:rPr>
          <w:color w:val="1A1A1A"/>
        </w:rPr>
        <w:t>mitigate</w:t>
      </w:r>
      <w:r>
        <w:rPr>
          <w:color w:val="1A1A1A"/>
          <w:spacing w:val="-4"/>
        </w:rPr>
        <w:t xml:space="preserve"> </w:t>
      </w:r>
      <w:r>
        <w:rPr>
          <w:color w:val="1A1A1A"/>
        </w:rPr>
        <w:t xml:space="preserve">cyber security risk. </w:t>
      </w:r>
      <w:r>
        <w:rPr>
          <w:i/>
          <w:color w:val="1A1A1A"/>
        </w:rPr>
        <w:t>Computers &amp; Security</w:t>
      </w:r>
      <w:r>
        <w:rPr>
          <w:color w:val="1A1A1A"/>
        </w:rPr>
        <w:t xml:space="preserve">, </w:t>
      </w:r>
      <w:r>
        <w:rPr>
          <w:i/>
          <w:color w:val="1A1A1A"/>
        </w:rPr>
        <w:t>31</w:t>
      </w:r>
      <w:r>
        <w:rPr>
          <w:color w:val="1A1A1A"/>
        </w:rPr>
        <w:t>(4), 597-611.</w:t>
      </w:r>
    </w:p>
    <w:p w14:paraId="6557DB7A" w14:textId="77777777" w:rsidR="00F84B73" w:rsidRDefault="00F84B73">
      <w:pPr>
        <w:pStyle w:val="BodyText"/>
        <w:ind w:left="0"/>
      </w:pPr>
    </w:p>
    <w:p w14:paraId="768BD26D" w14:textId="64BE39DE" w:rsidR="00F84B73" w:rsidRDefault="00000000">
      <w:pPr>
        <w:pStyle w:val="BodyText"/>
        <w:spacing w:line="480" w:lineRule="auto"/>
        <w:ind w:right="116" w:firstLine="719"/>
      </w:pPr>
      <w:r>
        <w:rPr>
          <w:noProof/>
        </w:rPr>
        <w:drawing>
          <wp:anchor distT="0" distB="0" distL="0" distR="0" simplePos="0" relativeHeight="487524352" behindDoc="1" locked="0" layoutInCell="1" allowOverlap="1" wp14:anchorId="0B62315D" wp14:editId="510C632F">
            <wp:simplePos x="0" y="0"/>
            <wp:positionH relativeFrom="page">
              <wp:posOffset>1077738</wp:posOffset>
            </wp:positionH>
            <wp:positionV relativeFrom="paragraph">
              <wp:posOffset>776835</wp:posOffset>
            </wp:positionV>
            <wp:extent cx="5654959" cy="4223766"/>
            <wp:effectExtent l="0" t="0" r="0" b="0"/>
            <wp:wrapNone/>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4" cstate="print"/>
                    <a:stretch>
                      <a:fillRect/>
                    </a:stretch>
                  </pic:blipFill>
                  <pic:spPr>
                    <a:xfrm>
                      <a:off x="0" y="0"/>
                      <a:ext cx="5654959" cy="4223766"/>
                    </a:xfrm>
                    <a:prstGeom prst="rect">
                      <a:avLst/>
                    </a:prstGeom>
                  </pic:spPr>
                </pic:pic>
              </a:graphicData>
            </a:graphic>
          </wp:anchor>
        </w:drawing>
      </w:r>
      <w:r>
        <w:t>This research was supported by grants from the Institute for Information Infrastructure Protection at Dartmouth College.</w:t>
      </w:r>
      <w:r>
        <w:rPr>
          <w:spacing w:val="40"/>
        </w:rPr>
        <w:t xml:space="preserve"> </w:t>
      </w:r>
      <w:r>
        <w:t>The authors conduct research at the Institute</w:t>
      </w:r>
      <w:r>
        <w:rPr>
          <w:spacing w:val="-4"/>
        </w:rPr>
        <w:t xml:space="preserve"> </w:t>
      </w:r>
      <w:r>
        <w:t>for Information</w:t>
      </w:r>
      <w:r>
        <w:rPr>
          <w:spacing w:val="-1"/>
        </w:rPr>
        <w:t xml:space="preserve"> </w:t>
      </w:r>
      <w:r>
        <w:t>Infrastructure</w:t>
      </w:r>
      <w:r>
        <w:rPr>
          <w:spacing w:val="-5"/>
        </w:rPr>
        <w:t xml:space="preserve"> </w:t>
      </w:r>
      <w:r>
        <w:t>Protection</w:t>
      </w:r>
      <w:r>
        <w:rPr>
          <w:spacing w:val="-3"/>
        </w:rPr>
        <w:t xml:space="preserve"> </w:t>
      </w:r>
      <w:r>
        <w:t>and</w:t>
      </w:r>
      <w:r>
        <w:rPr>
          <w:spacing w:val="-3"/>
        </w:rPr>
        <w:t xml:space="preserve"> </w:t>
      </w:r>
      <w:r>
        <w:t>MITRE</w:t>
      </w:r>
      <w:r>
        <w:rPr>
          <w:spacing w:val="-3"/>
        </w:rPr>
        <w:t xml:space="preserve"> </w:t>
      </w:r>
      <w:r>
        <w:t>Corporation.</w:t>
      </w:r>
      <w:r>
        <w:rPr>
          <w:spacing w:val="40"/>
        </w:rPr>
        <w:t xml:space="preserve"> </w:t>
      </w:r>
      <w:r>
        <w:t>In</w:t>
      </w:r>
      <w:r>
        <w:rPr>
          <w:spacing w:val="-3"/>
        </w:rPr>
        <w:t xml:space="preserve"> </w:t>
      </w:r>
      <w:r>
        <w:t>this</w:t>
      </w:r>
      <w:r>
        <w:rPr>
          <w:spacing w:val="-3"/>
        </w:rPr>
        <w:t xml:space="preserve"> </w:t>
      </w:r>
      <w:r>
        <w:t>study, the authors examine</w:t>
      </w:r>
      <w:r>
        <w:rPr>
          <w:spacing w:val="-1"/>
        </w:rPr>
        <w:t xml:space="preserve"> </w:t>
      </w:r>
      <w:r>
        <w:t>human behavior patterns regarding</w:t>
      </w:r>
      <w:r>
        <w:rPr>
          <w:spacing w:val="-3"/>
        </w:rPr>
        <w:t xml:space="preserve"> </w:t>
      </w:r>
      <w:r>
        <w:t>cybersecurity</w:t>
      </w:r>
      <w:r>
        <w:rPr>
          <w:spacing w:val="-5"/>
        </w:rPr>
        <w:t xml:space="preserve"> </w:t>
      </w:r>
      <w:r>
        <w:t>in order to develop improved</w:t>
      </w:r>
      <w:r>
        <w:rPr>
          <w:spacing w:val="-5"/>
        </w:rPr>
        <w:t xml:space="preserve"> </w:t>
      </w:r>
      <w:r>
        <w:t>cybersecurity</w:t>
      </w:r>
      <w:r>
        <w:rPr>
          <w:spacing w:val="-8"/>
        </w:rPr>
        <w:t xml:space="preserve"> </w:t>
      </w:r>
      <w:r>
        <w:t>models</w:t>
      </w:r>
      <w:r>
        <w:rPr>
          <w:spacing w:val="-5"/>
        </w:rPr>
        <w:t xml:space="preserve"> </w:t>
      </w:r>
      <w:r>
        <w:t>and</w:t>
      </w:r>
      <w:r>
        <w:rPr>
          <w:spacing w:val="-5"/>
        </w:rPr>
        <w:t xml:space="preserve"> </w:t>
      </w:r>
      <w:r>
        <w:t>technological</w:t>
      </w:r>
      <w:r>
        <w:rPr>
          <w:spacing w:val="-4"/>
        </w:rPr>
        <w:t xml:space="preserve"> </w:t>
      </w:r>
      <w:r>
        <w:t>designs</w:t>
      </w:r>
      <w:r>
        <w:rPr>
          <w:spacing w:val="-5"/>
        </w:rPr>
        <w:t xml:space="preserve"> </w:t>
      </w:r>
      <w:r>
        <w:t>that</w:t>
      </w:r>
      <w:r>
        <w:rPr>
          <w:spacing w:val="-5"/>
        </w:rPr>
        <w:t xml:space="preserve"> </w:t>
      </w:r>
      <w:r>
        <w:t>incorporate</w:t>
      </w:r>
      <w:r>
        <w:rPr>
          <w:spacing w:val="-4"/>
        </w:rPr>
        <w:t xml:space="preserve"> </w:t>
      </w:r>
      <w:r>
        <w:t>human</w:t>
      </w:r>
      <w:r>
        <w:rPr>
          <w:spacing w:val="-5"/>
        </w:rPr>
        <w:t xml:space="preserve"> </w:t>
      </w:r>
      <w:r>
        <w:t>factors. Qualitative interviews with government and industry employees were conducted.</w:t>
      </w:r>
      <w:r>
        <w:rPr>
          <w:spacing w:val="40"/>
        </w:rPr>
        <w:t xml:space="preserve"> </w:t>
      </w:r>
      <w:r>
        <w:t>The authors found users may become overwhelmed, untrusting, and unresponsive to cyber security measures despite having technical competence.</w:t>
      </w:r>
      <w:r>
        <w:rPr>
          <w:spacing w:val="40"/>
        </w:rPr>
        <w:t xml:space="preserve"> </w:t>
      </w:r>
      <w:r>
        <w:t>The authors also expanded on themes that emerged from the research.</w:t>
      </w:r>
      <w:r>
        <w:rPr>
          <w:spacing w:val="40"/>
        </w:rPr>
        <w:t xml:space="preserve"> </w:t>
      </w:r>
      <w:r>
        <w:t>It was found that security is affected by human behavior during task or goal completion, analysis capabilities, inability to notice unexpected events, security bias, and risk perceptions.</w:t>
      </w:r>
      <w:r>
        <w:rPr>
          <w:spacing w:val="40"/>
        </w:rPr>
        <w:t xml:space="preserve"> </w:t>
      </w:r>
      <w:r>
        <w:t xml:space="preserve">Similarly to </w:t>
      </w:r>
      <w:r>
        <w:rPr>
          <w:color w:val="1A1A1A"/>
        </w:rPr>
        <w:t>Choi</w:t>
      </w:r>
      <w:r w:rsidR="0021553F">
        <w:rPr>
          <w:color w:val="1A1A1A"/>
        </w:rPr>
        <w:t xml:space="preserve"> et al. </w:t>
      </w:r>
      <w:r>
        <w:rPr>
          <w:color w:val="1A1A1A"/>
        </w:rPr>
        <w:t>(2013)</w:t>
      </w:r>
      <w:r>
        <w:t xml:space="preserve">, </w:t>
      </w:r>
      <w:r>
        <w:rPr>
          <w:color w:val="1A1A1A"/>
        </w:rPr>
        <w:t>Onarlioglu et al. (2012)</w:t>
      </w:r>
      <w:r>
        <w:t xml:space="preserve">, and </w:t>
      </w:r>
      <w:r>
        <w:rPr>
          <w:color w:val="1A1A1A"/>
        </w:rPr>
        <w:t>Othmane et al. (2013)</w:t>
      </w:r>
      <w:r>
        <w:t>, this study</w:t>
      </w:r>
      <w:r>
        <w:rPr>
          <w:spacing w:val="-1"/>
        </w:rPr>
        <w:t xml:space="preserve"> </w:t>
      </w:r>
      <w:r>
        <w:t>focused on human behavior and cybersecurity skill and awareness.</w:t>
      </w:r>
    </w:p>
    <w:p w14:paraId="6D148A25" w14:textId="77777777" w:rsidR="00F84B73" w:rsidRDefault="00000000">
      <w:pPr>
        <w:pStyle w:val="BodyText"/>
        <w:spacing w:before="2"/>
      </w:pPr>
      <w:r>
        <w:rPr>
          <w:color w:val="1A1A1A"/>
        </w:rPr>
        <w:t>Saeri,</w:t>
      </w:r>
      <w:r>
        <w:rPr>
          <w:color w:val="1A1A1A"/>
          <w:spacing w:val="-3"/>
        </w:rPr>
        <w:t xml:space="preserve"> </w:t>
      </w:r>
      <w:r>
        <w:rPr>
          <w:color w:val="1A1A1A"/>
        </w:rPr>
        <w:t>A.</w:t>
      </w:r>
      <w:r>
        <w:rPr>
          <w:color w:val="1A1A1A"/>
          <w:spacing w:val="-1"/>
        </w:rPr>
        <w:t xml:space="preserve"> </w:t>
      </w:r>
      <w:r>
        <w:rPr>
          <w:color w:val="1A1A1A"/>
        </w:rPr>
        <w:t>K.,</w:t>
      </w:r>
      <w:r>
        <w:rPr>
          <w:color w:val="1A1A1A"/>
          <w:spacing w:val="-1"/>
        </w:rPr>
        <w:t xml:space="preserve"> </w:t>
      </w:r>
      <w:r>
        <w:rPr>
          <w:color w:val="1A1A1A"/>
        </w:rPr>
        <w:t>Ogilvie, C.,</w:t>
      </w:r>
      <w:r>
        <w:rPr>
          <w:color w:val="1A1A1A"/>
          <w:spacing w:val="1"/>
        </w:rPr>
        <w:t xml:space="preserve"> </w:t>
      </w:r>
      <w:r>
        <w:rPr>
          <w:color w:val="1A1A1A"/>
        </w:rPr>
        <w:t>La</w:t>
      </w:r>
      <w:r>
        <w:rPr>
          <w:color w:val="1A1A1A"/>
          <w:spacing w:val="-2"/>
        </w:rPr>
        <w:t xml:space="preserve"> </w:t>
      </w:r>
      <w:r>
        <w:rPr>
          <w:color w:val="1A1A1A"/>
        </w:rPr>
        <w:t>Macchia,</w:t>
      </w:r>
      <w:r>
        <w:rPr>
          <w:color w:val="1A1A1A"/>
          <w:spacing w:val="-1"/>
        </w:rPr>
        <w:t xml:space="preserve"> </w:t>
      </w:r>
      <w:r>
        <w:rPr>
          <w:color w:val="1A1A1A"/>
        </w:rPr>
        <w:t>S. T.,</w:t>
      </w:r>
      <w:r>
        <w:rPr>
          <w:color w:val="1A1A1A"/>
          <w:spacing w:val="-1"/>
        </w:rPr>
        <w:t xml:space="preserve"> </w:t>
      </w:r>
      <w:r>
        <w:rPr>
          <w:color w:val="1A1A1A"/>
        </w:rPr>
        <w:t>Smith,</w:t>
      </w:r>
      <w:r>
        <w:rPr>
          <w:color w:val="1A1A1A"/>
          <w:spacing w:val="-1"/>
        </w:rPr>
        <w:t xml:space="preserve"> </w:t>
      </w:r>
      <w:r>
        <w:rPr>
          <w:color w:val="1A1A1A"/>
        </w:rPr>
        <w:t>J.</w:t>
      </w:r>
      <w:r>
        <w:rPr>
          <w:color w:val="1A1A1A"/>
          <w:spacing w:val="-1"/>
        </w:rPr>
        <w:t xml:space="preserve"> </w:t>
      </w:r>
      <w:r>
        <w:rPr>
          <w:color w:val="1A1A1A"/>
        </w:rPr>
        <w:t>R., &amp;</w:t>
      </w:r>
      <w:r>
        <w:rPr>
          <w:color w:val="1A1A1A"/>
          <w:spacing w:val="-1"/>
        </w:rPr>
        <w:t xml:space="preserve"> </w:t>
      </w:r>
      <w:r>
        <w:rPr>
          <w:color w:val="1A1A1A"/>
        </w:rPr>
        <w:t>Louis,</w:t>
      </w:r>
      <w:r>
        <w:rPr>
          <w:color w:val="1A1A1A"/>
          <w:spacing w:val="-1"/>
        </w:rPr>
        <w:t xml:space="preserve"> </w:t>
      </w:r>
      <w:r>
        <w:rPr>
          <w:color w:val="1A1A1A"/>
        </w:rPr>
        <w:t>W.</w:t>
      </w:r>
      <w:r>
        <w:rPr>
          <w:color w:val="1A1A1A"/>
          <w:spacing w:val="-1"/>
        </w:rPr>
        <w:t xml:space="preserve"> </w:t>
      </w:r>
      <w:r>
        <w:rPr>
          <w:color w:val="1A1A1A"/>
        </w:rPr>
        <w:t xml:space="preserve">R. </w:t>
      </w:r>
      <w:r>
        <w:rPr>
          <w:color w:val="1A1A1A"/>
          <w:spacing w:val="-2"/>
        </w:rPr>
        <w:t>(2014).</w:t>
      </w:r>
    </w:p>
    <w:p w14:paraId="480492AB" w14:textId="77777777" w:rsidR="00F84B73" w:rsidRDefault="00000000">
      <w:pPr>
        <w:ind w:left="820" w:right="142"/>
        <w:rPr>
          <w:sz w:val="24"/>
        </w:rPr>
      </w:pPr>
      <w:r>
        <w:rPr>
          <w:color w:val="1A1A1A"/>
          <w:sz w:val="24"/>
        </w:rPr>
        <w:t>Predicting Facebook users’ online privacy protection: Risk, trust, norm focus theory,</w:t>
      </w:r>
      <w:r>
        <w:rPr>
          <w:color w:val="1A1A1A"/>
          <w:spacing w:val="-2"/>
          <w:sz w:val="24"/>
        </w:rPr>
        <w:t xml:space="preserve"> </w:t>
      </w:r>
      <w:r>
        <w:rPr>
          <w:color w:val="1A1A1A"/>
          <w:sz w:val="24"/>
        </w:rPr>
        <w:t>and</w:t>
      </w:r>
      <w:r>
        <w:rPr>
          <w:color w:val="1A1A1A"/>
          <w:spacing w:val="-4"/>
          <w:sz w:val="24"/>
        </w:rPr>
        <w:t xml:space="preserve"> </w:t>
      </w:r>
      <w:r>
        <w:rPr>
          <w:color w:val="1A1A1A"/>
          <w:sz w:val="24"/>
        </w:rPr>
        <w:t>the</w:t>
      </w:r>
      <w:r>
        <w:rPr>
          <w:color w:val="1A1A1A"/>
          <w:spacing w:val="-4"/>
          <w:sz w:val="24"/>
        </w:rPr>
        <w:t xml:space="preserve"> </w:t>
      </w:r>
      <w:r>
        <w:rPr>
          <w:color w:val="1A1A1A"/>
          <w:sz w:val="24"/>
        </w:rPr>
        <w:t>theory</w:t>
      </w:r>
      <w:r>
        <w:rPr>
          <w:color w:val="1A1A1A"/>
          <w:spacing w:val="-9"/>
          <w:sz w:val="24"/>
        </w:rPr>
        <w:t xml:space="preserve"> </w:t>
      </w:r>
      <w:r>
        <w:rPr>
          <w:color w:val="1A1A1A"/>
          <w:sz w:val="24"/>
        </w:rPr>
        <w:t>of</w:t>
      </w:r>
      <w:r>
        <w:rPr>
          <w:color w:val="1A1A1A"/>
          <w:spacing w:val="-3"/>
          <w:sz w:val="24"/>
        </w:rPr>
        <w:t xml:space="preserve"> </w:t>
      </w:r>
      <w:r>
        <w:rPr>
          <w:color w:val="1A1A1A"/>
          <w:sz w:val="24"/>
        </w:rPr>
        <w:t>planned</w:t>
      </w:r>
      <w:r>
        <w:rPr>
          <w:color w:val="1A1A1A"/>
          <w:spacing w:val="-4"/>
          <w:sz w:val="24"/>
        </w:rPr>
        <w:t xml:space="preserve"> </w:t>
      </w:r>
      <w:r>
        <w:rPr>
          <w:color w:val="1A1A1A"/>
          <w:sz w:val="24"/>
        </w:rPr>
        <w:t>behavior.</w:t>
      </w:r>
      <w:r>
        <w:rPr>
          <w:color w:val="1A1A1A"/>
          <w:spacing w:val="-2"/>
          <w:sz w:val="24"/>
        </w:rPr>
        <w:t xml:space="preserve"> </w:t>
      </w:r>
      <w:r>
        <w:rPr>
          <w:i/>
          <w:color w:val="1A1A1A"/>
          <w:sz w:val="24"/>
        </w:rPr>
        <w:t>The</w:t>
      </w:r>
      <w:r>
        <w:rPr>
          <w:i/>
          <w:color w:val="1A1A1A"/>
          <w:spacing w:val="-3"/>
          <w:sz w:val="24"/>
        </w:rPr>
        <w:t xml:space="preserve"> </w:t>
      </w:r>
      <w:r>
        <w:rPr>
          <w:i/>
          <w:color w:val="1A1A1A"/>
          <w:sz w:val="24"/>
        </w:rPr>
        <w:t>Journal</w:t>
      </w:r>
      <w:r>
        <w:rPr>
          <w:i/>
          <w:color w:val="1A1A1A"/>
          <w:spacing w:val="-4"/>
          <w:sz w:val="24"/>
        </w:rPr>
        <w:t xml:space="preserve"> </w:t>
      </w:r>
      <w:r>
        <w:rPr>
          <w:i/>
          <w:color w:val="1A1A1A"/>
          <w:sz w:val="24"/>
        </w:rPr>
        <w:t>of</w:t>
      </w:r>
      <w:r>
        <w:rPr>
          <w:i/>
          <w:color w:val="1A1A1A"/>
          <w:spacing w:val="-4"/>
          <w:sz w:val="24"/>
        </w:rPr>
        <w:t xml:space="preserve"> </w:t>
      </w:r>
      <w:r>
        <w:rPr>
          <w:i/>
          <w:color w:val="1A1A1A"/>
          <w:sz w:val="24"/>
        </w:rPr>
        <w:t>Social</w:t>
      </w:r>
      <w:r>
        <w:rPr>
          <w:i/>
          <w:color w:val="1A1A1A"/>
          <w:spacing w:val="-4"/>
          <w:sz w:val="24"/>
        </w:rPr>
        <w:t xml:space="preserve"> </w:t>
      </w:r>
      <w:r>
        <w:rPr>
          <w:i/>
          <w:color w:val="1A1A1A"/>
          <w:sz w:val="24"/>
        </w:rPr>
        <w:t>Psychology</w:t>
      </w:r>
      <w:r>
        <w:rPr>
          <w:color w:val="1A1A1A"/>
          <w:sz w:val="24"/>
        </w:rPr>
        <w:t xml:space="preserve">, </w:t>
      </w:r>
      <w:r>
        <w:rPr>
          <w:i/>
          <w:color w:val="1A1A1A"/>
          <w:sz w:val="24"/>
        </w:rPr>
        <w:t>154</w:t>
      </w:r>
      <w:r>
        <w:rPr>
          <w:color w:val="1A1A1A"/>
          <w:sz w:val="24"/>
        </w:rPr>
        <w:t>(4), 352-369.</w:t>
      </w:r>
    </w:p>
    <w:p w14:paraId="727B933E" w14:textId="77777777" w:rsidR="00F84B73" w:rsidRDefault="00F84B73">
      <w:pPr>
        <w:pStyle w:val="BodyText"/>
        <w:spacing w:before="1"/>
        <w:ind w:left="0"/>
      </w:pPr>
    </w:p>
    <w:p w14:paraId="09CCABA9" w14:textId="51AED1A4" w:rsidR="00F84B73" w:rsidRDefault="00000000">
      <w:pPr>
        <w:pStyle w:val="BodyText"/>
        <w:spacing w:line="480" w:lineRule="auto"/>
        <w:ind w:firstLine="719"/>
      </w:pPr>
      <w:r>
        <w:rPr>
          <w:color w:val="1A1A1A"/>
        </w:rPr>
        <w:t xml:space="preserve">The authors conduct social science research at the University of Queensland and </w:t>
      </w:r>
      <w:r w:rsidR="0021553F">
        <w:rPr>
          <w:color w:val="1A1A1A"/>
        </w:rPr>
        <w:t xml:space="preserve">the </w:t>
      </w:r>
      <w:r>
        <w:rPr>
          <w:color w:val="1A1A1A"/>
        </w:rPr>
        <w:t>University</w:t>
      </w:r>
      <w:r>
        <w:rPr>
          <w:color w:val="1A1A1A"/>
          <w:spacing w:val="-7"/>
        </w:rPr>
        <w:t xml:space="preserve"> </w:t>
      </w:r>
      <w:r>
        <w:rPr>
          <w:color w:val="1A1A1A"/>
        </w:rPr>
        <w:t>of</w:t>
      </w:r>
      <w:r>
        <w:rPr>
          <w:color w:val="1A1A1A"/>
          <w:spacing w:val="-2"/>
        </w:rPr>
        <w:t xml:space="preserve"> </w:t>
      </w:r>
      <w:r>
        <w:rPr>
          <w:color w:val="1A1A1A"/>
        </w:rPr>
        <w:t>Exeter.</w:t>
      </w:r>
      <w:r>
        <w:rPr>
          <w:color w:val="1A1A1A"/>
          <w:spacing w:val="40"/>
        </w:rPr>
        <w:t xml:space="preserve"> </w:t>
      </w:r>
      <w:r>
        <w:rPr>
          <w:color w:val="1A1A1A"/>
        </w:rPr>
        <w:t>The</w:t>
      </w:r>
      <w:r>
        <w:rPr>
          <w:color w:val="1A1A1A"/>
          <w:spacing w:val="-3"/>
        </w:rPr>
        <w:t xml:space="preserve"> </w:t>
      </w:r>
      <w:r>
        <w:rPr>
          <w:color w:val="1A1A1A"/>
        </w:rPr>
        <w:t>study</w:t>
      </w:r>
      <w:r>
        <w:rPr>
          <w:color w:val="1A1A1A"/>
          <w:spacing w:val="-7"/>
        </w:rPr>
        <w:t xml:space="preserve"> </w:t>
      </w:r>
      <w:r>
        <w:rPr>
          <w:color w:val="1A1A1A"/>
        </w:rPr>
        <w:t>used</w:t>
      </w:r>
      <w:r>
        <w:rPr>
          <w:color w:val="1A1A1A"/>
          <w:spacing w:val="-2"/>
        </w:rPr>
        <w:t xml:space="preserve"> </w:t>
      </w:r>
      <w:r>
        <w:rPr>
          <w:color w:val="1A1A1A"/>
        </w:rPr>
        <w:t>the</w:t>
      </w:r>
      <w:r>
        <w:rPr>
          <w:color w:val="1A1A1A"/>
          <w:spacing w:val="-3"/>
        </w:rPr>
        <w:t xml:space="preserve"> </w:t>
      </w:r>
      <w:r>
        <w:rPr>
          <w:color w:val="1A1A1A"/>
        </w:rPr>
        <w:t>theory</w:t>
      </w:r>
      <w:r>
        <w:rPr>
          <w:color w:val="1A1A1A"/>
          <w:spacing w:val="-7"/>
        </w:rPr>
        <w:t xml:space="preserve"> </w:t>
      </w:r>
      <w:r>
        <w:rPr>
          <w:color w:val="1A1A1A"/>
        </w:rPr>
        <w:t>of</w:t>
      </w:r>
      <w:r>
        <w:rPr>
          <w:color w:val="1A1A1A"/>
          <w:spacing w:val="-2"/>
        </w:rPr>
        <w:t xml:space="preserve"> </w:t>
      </w:r>
      <w:r>
        <w:rPr>
          <w:color w:val="1A1A1A"/>
        </w:rPr>
        <w:t>planned</w:t>
      </w:r>
      <w:r>
        <w:rPr>
          <w:color w:val="1A1A1A"/>
          <w:spacing w:val="-2"/>
        </w:rPr>
        <w:t xml:space="preserve"> </w:t>
      </w:r>
      <w:r>
        <w:rPr>
          <w:color w:val="1A1A1A"/>
        </w:rPr>
        <w:t>behavior</w:t>
      </w:r>
      <w:r>
        <w:rPr>
          <w:color w:val="1A1A1A"/>
          <w:spacing w:val="-2"/>
        </w:rPr>
        <w:t xml:space="preserve"> </w:t>
      </w:r>
      <w:r>
        <w:rPr>
          <w:color w:val="1A1A1A"/>
        </w:rPr>
        <w:t>to</w:t>
      </w:r>
      <w:r>
        <w:rPr>
          <w:color w:val="1A1A1A"/>
          <w:spacing w:val="-2"/>
        </w:rPr>
        <w:t xml:space="preserve"> </w:t>
      </w:r>
      <w:r>
        <w:rPr>
          <w:color w:val="1A1A1A"/>
        </w:rPr>
        <w:t>investigate</w:t>
      </w:r>
      <w:r>
        <w:rPr>
          <w:color w:val="1A1A1A"/>
          <w:spacing w:val="-2"/>
        </w:rPr>
        <w:t xml:space="preserve"> </w:t>
      </w:r>
      <w:r>
        <w:rPr>
          <w:color w:val="1A1A1A"/>
        </w:rPr>
        <w:t>online privacy and security in survey data from Facebook users.</w:t>
      </w:r>
      <w:r>
        <w:rPr>
          <w:color w:val="1A1A1A"/>
          <w:spacing w:val="40"/>
        </w:rPr>
        <w:t xml:space="preserve"> </w:t>
      </w:r>
      <w:r>
        <w:rPr>
          <w:color w:val="1A1A1A"/>
        </w:rPr>
        <w:t>The authors measured and compared behavior two weeks after the study.</w:t>
      </w:r>
      <w:r>
        <w:rPr>
          <w:color w:val="1A1A1A"/>
          <w:spacing w:val="40"/>
        </w:rPr>
        <w:t xml:space="preserve"> </w:t>
      </w:r>
      <w:r>
        <w:rPr>
          <w:color w:val="1A1A1A"/>
        </w:rPr>
        <w:t>Attitude, subjective injunctive norms</w:t>
      </w:r>
    </w:p>
    <w:p w14:paraId="0BE228DF" w14:textId="77777777" w:rsidR="00F84B73" w:rsidRDefault="00F84B73">
      <w:pPr>
        <w:spacing w:line="480" w:lineRule="auto"/>
        <w:sectPr w:rsidR="00F84B73">
          <w:pgSz w:w="12240" w:h="15840"/>
          <w:pgMar w:top="1360" w:right="1700" w:bottom="280" w:left="1700" w:header="720" w:footer="720" w:gutter="0"/>
          <w:cols w:space="720"/>
        </w:sectPr>
      </w:pPr>
    </w:p>
    <w:p w14:paraId="7E46A882" w14:textId="77777777" w:rsidR="00F84B73" w:rsidRDefault="00000000">
      <w:pPr>
        <w:pStyle w:val="BodyText"/>
        <w:spacing w:before="79" w:line="480" w:lineRule="auto"/>
        <w:ind w:right="116"/>
      </w:pPr>
      <w:r>
        <w:rPr>
          <w:noProof/>
        </w:rPr>
        <w:lastRenderedPageBreak/>
        <w:drawing>
          <wp:anchor distT="0" distB="0" distL="0" distR="0" simplePos="0" relativeHeight="487524864" behindDoc="1" locked="0" layoutInCell="1" allowOverlap="1" wp14:anchorId="6345F294" wp14:editId="0D77FA86">
            <wp:simplePos x="0" y="0"/>
            <wp:positionH relativeFrom="page">
              <wp:posOffset>1077738</wp:posOffset>
            </wp:positionH>
            <wp:positionV relativeFrom="paragraph">
              <wp:posOffset>2053716</wp:posOffset>
            </wp:positionV>
            <wp:extent cx="5654959" cy="4223766"/>
            <wp:effectExtent l="0" t="0" r="0" b="0"/>
            <wp:wrapNone/>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4" cstate="print"/>
                    <a:stretch>
                      <a:fillRect/>
                    </a:stretch>
                  </pic:blipFill>
                  <pic:spPr>
                    <a:xfrm>
                      <a:off x="0" y="0"/>
                      <a:ext cx="5654959" cy="4223766"/>
                    </a:xfrm>
                    <a:prstGeom prst="rect">
                      <a:avLst/>
                    </a:prstGeom>
                  </pic:spPr>
                </pic:pic>
              </a:graphicData>
            </a:graphic>
          </wp:anchor>
        </w:drawing>
      </w:r>
      <w:r>
        <w:rPr>
          <w:color w:val="1A1A1A"/>
        </w:rPr>
        <w:t>(what people approve or disprove of), subjective descriptive norms (what people actually do), perceived behavioral control, implicit perceived risk, trust of other Facebook users, and online privacy intentions were assessed.</w:t>
      </w:r>
      <w:r>
        <w:rPr>
          <w:color w:val="1A1A1A"/>
          <w:spacing w:val="40"/>
        </w:rPr>
        <w:t xml:space="preserve"> </w:t>
      </w:r>
      <w:r>
        <w:rPr>
          <w:color w:val="1A1A1A"/>
        </w:rPr>
        <w:t>The theory of planned behavior predicts behavior from intentions based on attitudes, subjective norms, and perceived behavioral control.</w:t>
      </w:r>
      <w:r>
        <w:rPr>
          <w:color w:val="1A1A1A"/>
          <w:spacing w:val="40"/>
        </w:rPr>
        <w:t xml:space="preserve"> </w:t>
      </w:r>
      <w:r>
        <w:rPr>
          <w:color w:val="1A1A1A"/>
        </w:rPr>
        <w:t>The</w:t>
      </w:r>
      <w:r>
        <w:rPr>
          <w:color w:val="1A1A1A"/>
          <w:spacing w:val="-3"/>
        </w:rPr>
        <w:t xml:space="preserve"> </w:t>
      </w:r>
      <w:r>
        <w:rPr>
          <w:color w:val="1A1A1A"/>
        </w:rPr>
        <w:t>results</w:t>
      </w:r>
      <w:r>
        <w:rPr>
          <w:color w:val="1A1A1A"/>
          <w:spacing w:val="-3"/>
        </w:rPr>
        <w:t xml:space="preserve"> </w:t>
      </w:r>
      <w:r>
        <w:rPr>
          <w:color w:val="1A1A1A"/>
        </w:rPr>
        <w:t>showed</w:t>
      </w:r>
      <w:r>
        <w:rPr>
          <w:color w:val="1A1A1A"/>
          <w:spacing w:val="-3"/>
        </w:rPr>
        <w:t xml:space="preserve"> </w:t>
      </w:r>
      <w:r>
        <w:rPr>
          <w:color w:val="1A1A1A"/>
        </w:rPr>
        <w:t>that</w:t>
      </w:r>
      <w:r>
        <w:rPr>
          <w:color w:val="1A1A1A"/>
          <w:spacing w:val="-2"/>
        </w:rPr>
        <w:t xml:space="preserve"> </w:t>
      </w:r>
      <w:r>
        <w:rPr>
          <w:color w:val="1A1A1A"/>
        </w:rPr>
        <w:t>privacy</w:t>
      </w:r>
      <w:r>
        <w:rPr>
          <w:color w:val="1A1A1A"/>
          <w:spacing w:val="-7"/>
        </w:rPr>
        <w:t xml:space="preserve"> </w:t>
      </w:r>
      <w:r>
        <w:rPr>
          <w:color w:val="1A1A1A"/>
        </w:rPr>
        <w:t>intention</w:t>
      </w:r>
      <w:r>
        <w:rPr>
          <w:color w:val="1A1A1A"/>
          <w:spacing w:val="-3"/>
        </w:rPr>
        <w:t xml:space="preserve"> </w:t>
      </w:r>
      <w:r>
        <w:rPr>
          <w:color w:val="1A1A1A"/>
        </w:rPr>
        <w:t>behaviors</w:t>
      </w:r>
      <w:r>
        <w:rPr>
          <w:color w:val="1A1A1A"/>
          <w:spacing w:val="-3"/>
        </w:rPr>
        <w:t xml:space="preserve"> </w:t>
      </w:r>
      <w:r>
        <w:rPr>
          <w:color w:val="1A1A1A"/>
        </w:rPr>
        <w:t>were</w:t>
      </w:r>
      <w:r>
        <w:rPr>
          <w:color w:val="1A1A1A"/>
          <w:spacing w:val="-4"/>
        </w:rPr>
        <w:t xml:space="preserve"> </w:t>
      </w:r>
      <w:r>
        <w:rPr>
          <w:color w:val="1A1A1A"/>
        </w:rPr>
        <w:t>predicted</w:t>
      </w:r>
      <w:r>
        <w:rPr>
          <w:color w:val="1A1A1A"/>
          <w:spacing w:val="-3"/>
        </w:rPr>
        <w:t xml:space="preserve"> </w:t>
      </w:r>
      <w:r>
        <w:rPr>
          <w:color w:val="1A1A1A"/>
        </w:rPr>
        <w:t>by</w:t>
      </w:r>
      <w:r>
        <w:rPr>
          <w:color w:val="1A1A1A"/>
          <w:spacing w:val="-7"/>
        </w:rPr>
        <w:t xml:space="preserve"> </w:t>
      </w:r>
      <w:r>
        <w:rPr>
          <w:color w:val="1A1A1A"/>
        </w:rPr>
        <w:t>subjective descriptive and subjective injunctive norms.</w:t>
      </w:r>
      <w:r>
        <w:rPr>
          <w:color w:val="1A1A1A"/>
          <w:spacing w:val="40"/>
        </w:rPr>
        <w:t xml:space="preserve"> </w:t>
      </w:r>
      <w:r>
        <w:rPr>
          <w:color w:val="1A1A1A"/>
        </w:rPr>
        <w:t>This study, like Crossler and Bélanger (2014) and Salleh et al. (2012), examined behavior using a theoretical framework, however, the other studies were framed by Protection Motivation Theory models.</w:t>
      </w:r>
    </w:p>
    <w:p w14:paraId="51B4F7B8" w14:textId="77777777" w:rsidR="0021553F" w:rsidRDefault="0021553F">
      <w:pPr>
        <w:pStyle w:val="BodyText"/>
        <w:ind w:left="0"/>
        <w:rPr>
          <w:color w:val="1A1A1A"/>
        </w:rPr>
      </w:pPr>
      <w:r w:rsidRPr="0021553F">
        <w:rPr>
          <w:color w:val="1A1A1A"/>
        </w:rPr>
        <w:t xml:space="preserve">Salem, M. B., &amp; Stolfo, S. J. (2011). On the design and execution of cyber-security user </w:t>
      </w:r>
    </w:p>
    <w:p w14:paraId="0260A0FC" w14:textId="77777777" w:rsidR="0021553F" w:rsidRDefault="0021553F" w:rsidP="0021553F">
      <w:pPr>
        <w:pStyle w:val="BodyText"/>
        <w:ind w:left="0" w:firstLine="720"/>
        <w:rPr>
          <w:color w:val="1A1A1A"/>
        </w:rPr>
      </w:pPr>
      <w:r w:rsidRPr="0021553F">
        <w:rPr>
          <w:color w:val="1A1A1A"/>
        </w:rPr>
        <w:t xml:space="preserve">studies: Methodology, challenges, and lessons learned. In Proceedings of the 4th </w:t>
      </w:r>
    </w:p>
    <w:p w14:paraId="0D7DB932" w14:textId="77777777" w:rsidR="0021553F" w:rsidRDefault="0021553F" w:rsidP="0021553F">
      <w:pPr>
        <w:pStyle w:val="BodyText"/>
        <w:ind w:left="0" w:firstLine="720"/>
        <w:rPr>
          <w:color w:val="1A1A1A"/>
        </w:rPr>
      </w:pPr>
      <w:r w:rsidRPr="0021553F">
        <w:rPr>
          <w:color w:val="1A1A1A"/>
        </w:rPr>
        <w:t xml:space="preserve">Workshop on Cyber Security Experimentation and Test (CSET 2011). USENIX. </w:t>
      </w:r>
    </w:p>
    <w:p w14:paraId="6DE7B924" w14:textId="00E1311A" w:rsidR="00F84B73" w:rsidRDefault="0021553F" w:rsidP="0021553F">
      <w:pPr>
        <w:pStyle w:val="BodyText"/>
        <w:ind w:left="0" w:firstLine="720"/>
        <w:rPr>
          <w:color w:val="1A1A1A"/>
        </w:rPr>
      </w:pPr>
      <w:hyperlink r:id="rId7" w:history="1">
        <w:r w:rsidRPr="0077727E">
          <w:rPr>
            <w:rStyle w:val="Hyperlink"/>
          </w:rPr>
          <w:t>https://www.usenix.org/legacy/event/cset11/tech/final_files/Salem.pdf</w:t>
        </w:r>
      </w:hyperlink>
    </w:p>
    <w:p w14:paraId="71C6AA60" w14:textId="77777777" w:rsidR="0021553F" w:rsidRDefault="0021553F">
      <w:pPr>
        <w:pStyle w:val="BodyText"/>
        <w:ind w:left="0"/>
      </w:pPr>
    </w:p>
    <w:p w14:paraId="6DB67976" w14:textId="6ACE0DED" w:rsidR="00F84B73" w:rsidRDefault="00000000">
      <w:pPr>
        <w:pStyle w:val="BodyText"/>
        <w:spacing w:line="480" w:lineRule="auto"/>
        <w:ind w:right="142" w:firstLine="719"/>
      </w:pPr>
      <w:r>
        <w:rPr>
          <w:color w:val="1A1A1A"/>
        </w:rPr>
        <w:t>The authors are affiliated with the Computer Science Department at Columbia University.</w:t>
      </w:r>
      <w:r>
        <w:rPr>
          <w:color w:val="1A1A1A"/>
          <w:spacing w:val="40"/>
        </w:rPr>
        <w:t xml:space="preserve"> </w:t>
      </w:r>
      <w:r>
        <w:rPr>
          <w:color w:val="1A1A1A"/>
        </w:rPr>
        <w:t>In this study, a methodology is formulated for conducting user studies to examine masquerade attack detection techniques.</w:t>
      </w:r>
      <w:r>
        <w:rPr>
          <w:color w:val="1A1A1A"/>
          <w:spacing w:val="40"/>
        </w:rPr>
        <w:t xml:space="preserve"> </w:t>
      </w:r>
      <w:r>
        <w:rPr>
          <w:color w:val="1A1A1A"/>
        </w:rPr>
        <w:t>The authors also discussed the prevalent</w:t>
      </w:r>
      <w:r>
        <w:rPr>
          <w:color w:val="1A1A1A"/>
          <w:spacing w:val="-3"/>
        </w:rPr>
        <w:t xml:space="preserve"> </w:t>
      </w:r>
      <w:r>
        <w:rPr>
          <w:color w:val="1A1A1A"/>
        </w:rPr>
        <w:t>research</w:t>
      </w:r>
      <w:r>
        <w:rPr>
          <w:color w:val="1A1A1A"/>
          <w:spacing w:val="-2"/>
        </w:rPr>
        <w:t xml:space="preserve"> </w:t>
      </w:r>
      <w:r>
        <w:rPr>
          <w:color w:val="1A1A1A"/>
        </w:rPr>
        <w:t>gap</w:t>
      </w:r>
      <w:r>
        <w:rPr>
          <w:color w:val="1A1A1A"/>
          <w:spacing w:val="-3"/>
        </w:rPr>
        <w:t xml:space="preserve"> </w:t>
      </w:r>
      <w:r>
        <w:rPr>
          <w:color w:val="1A1A1A"/>
        </w:rPr>
        <w:t>in</w:t>
      </w:r>
      <w:r>
        <w:rPr>
          <w:color w:val="1A1A1A"/>
          <w:spacing w:val="-3"/>
        </w:rPr>
        <w:t xml:space="preserve"> </w:t>
      </w:r>
      <w:r>
        <w:rPr>
          <w:color w:val="1A1A1A"/>
        </w:rPr>
        <w:t>consistent</w:t>
      </w:r>
      <w:r>
        <w:rPr>
          <w:color w:val="1A1A1A"/>
          <w:spacing w:val="-3"/>
        </w:rPr>
        <w:t xml:space="preserve"> </w:t>
      </w:r>
      <w:r>
        <w:rPr>
          <w:color w:val="1A1A1A"/>
        </w:rPr>
        <w:t>user</w:t>
      </w:r>
      <w:r>
        <w:rPr>
          <w:color w:val="1A1A1A"/>
          <w:spacing w:val="-4"/>
        </w:rPr>
        <w:t xml:space="preserve"> </w:t>
      </w:r>
      <w:r>
        <w:rPr>
          <w:color w:val="1A1A1A"/>
        </w:rPr>
        <w:t>data</w:t>
      </w:r>
      <w:r>
        <w:rPr>
          <w:color w:val="1A1A1A"/>
          <w:spacing w:val="-3"/>
        </w:rPr>
        <w:t xml:space="preserve"> </w:t>
      </w:r>
      <w:r>
        <w:rPr>
          <w:color w:val="1A1A1A"/>
        </w:rPr>
        <w:t>on</w:t>
      </w:r>
      <w:r>
        <w:rPr>
          <w:color w:val="1A1A1A"/>
          <w:spacing w:val="-2"/>
        </w:rPr>
        <w:t xml:space="preserve"> </w:t>
      </w:r>
      <w:r>
        <w:rPr>
          <w:color w:val="1A1A1A"/>
        </w:rPr>
        <w:t>cybersecurity.</w:t>
      </w:r>
      <w:r>
        <w:rPr>
          <w:color w:val="1A1A1A"/>
          <w:spacing w:val="40"/>
        </w:rPr>
        <w:t xml:space="preserve"> </w:t>
      </w:r>
      <w:r>
        <w:rPr>
          <w:color w:val="1A1A1A"/>
        </w:rPr>
        <w:t>A</w:t>
      </w:r>
      <w:r>
        <w:rPr>
          <w:color w:val="1A1A1A"/>
          <w:spacing w:val="-3"/>
        </w:rPr>
        <w:t xml:space="preserve"> </w:t>
      </w:r>
      <w:r>
        <w:rPr>
          <w:color w:val="1A1A1A"/>
        </w:rPr>
        <w:t>threat</w:t>
      </w:r>
      <w:r>
        <w:rPr>
          <w:color w:val="1A1A1A"/>
          <w:spacing w:val="-3"/>
        </w:rPr>
        <w:t xml:space="preserve"> </w:t>
      </w:r>
      <w:r>
        <w:rPr>
          <w:color w:val="1A1A1A"/>
        </w:rPr>
        <w:t>model</w:t>
      </w:r>
      <w:r>
        <w:rPr>
          <w:color w:val="1A1A1A"/>
          <w:spacing w:val="-3"/>
        </w:rPr>
        <w:t xml:space="preserve"> </w:t>
      </w:r>
      <w:r>
        <w:rPr>
          <w:color w:val="1A1A1A"/>
        </w:rPr>
        <w:t>was</w:t>
      </w:r>
      <w:r>
        <w:rPr>
          <w:color w:val="1A1A1A"/>
          <w:spacing w:val="-3"/>
        </w:rPr>
        <w:t xml:space="preserve"> </w:t>
      </w:r>
      <w:r>
        <w:rPr>
          <w:color w:val="1A1A1A"/>
        </w:rPr>
        <w:t>used to collect data to show how other studies can use a similar model to gather data on masquerade attacks.</w:t>
      </w:r>
      <w:r>
        <w:rPr>
          <w:color w:val="1A1A1A"/>
          <w:spacing w:val="40"/>
        </w:rPr>
        <w:t xml:space="preserve"> </w:t>
      </w:r>
      <w:r>
        <w:rPr>
          <w:color w:val="1A1A1A"/>
        </w:rPr>
        <w:t>The limitations, design considerations, and methodology of user experiments are outlined in the study.</w:t>
      </w:r>
      <w:r>
        <w:rPr>
          <w:color w:val="1A1A1A"/>
          <w:spacing w:val="40"/>
        </w:rPr>
        <w:t xml:space="preserve"> </w:t>
      </w:r>
      <w:r>
        <w:rPr>
          <w:color w:val="1A1A1A"/>
        </w:rPr>
        <w:t>The model particularly involved examining how modeling user search behavior can be used to detect masqueraders.</w:t>
      </w:r>
      <w:r>
        <w:rPr>
          <w:color w:val="1A1A1A"/>
          <w:spacing w:val="40"/>
        </w:rPr>
        <w:t xml:space="preserve"> </w:t>
      </w:r>
      <w:r>
        <w:rPr>
          <w:color w:val="1A1A1A"/>
        </w:rPr>
        <w:t>The authors recommended that further studies attempt to reduce user bias, increase experimental sensitivity, and improve the quality of data.</w:t>
      </w:r>
      <w:r>
        <w:rPr>
          <w:color w:val="1A1A1A"/>
          <w:spacing w:val="40"/>
        </w:rPr>
        <w:t xml:space="preserve"> </w:t>
      </w:r>
      <w:r>
        <w:rPr>
          <w:color w:val="1A1A1A"/>
        </w:rPr>
        <w:t xml:space="preserve">This study was similar to Onarlioglu et al. (2012) in that it used experimental data to </w:t>
      </w:r>
      <w:r w:rsidR="0021553F">
        <w:rPr>
          <w:color w:val="1A1A1A"/>
        </w:rPr>
        <w:t>assess</w:t>
      </w:r>
      <w:r>
        <w:rPr>
          <w:color w:val="1A1A1A"/>
        </w:rPr>
        <w:t xml:space="preserve"> security behaviors.</w:t>
      </w:r>
    </w:p>
    <w:p w14:paraId="0C5E868D" w14:textId="77777777" w:rsidR="00F84B73" w:rsidRDefault="00000000">
      <w:pPr>
        <w:pStyle w:val="BodyText"/>
        <w:spacing w:before="2"/>
      </w:pPr>
      <w:r>
        <w:rPr>
          <w:color w:val="1A1A1A"/>
        </w:rPr>
        <w:t>Salleh,</w:t>
      </w:r>
      <w:r>
        <w:rPr>
          <w:color w:val="1A1A1A"/>
          <w:spacing w:val="-1"/>
        </w:rPr>
        <w:t xml:space="preserve"> </w:t>
      </w:r>
      <w:r>
        <w:rPr>
          <w:color w:val="1A1A1A"/>
        </w:rPr>
        <w:t>N., Hussein,</w:t>
      </w:r>
      <w:r>
        <w:rPr>
          <w:color w:val="1A1A1A"/>
          <w:spacing w:val="-1"/>
        </w:rPr>
        <w:t xml:space="preserve"> </w:t>
      </w:r>
      <w:r>
        <w:rPr>
          <w:color w:val="1A1A1A"/>
        </w:rPr>
        <w:t>R., Mohamed,</w:t>
      </w:r>
      <w:r>
        <w:rPr>
          <w:color w:val="1A1A1A"/>
          <w:spacing w:val="-1"/>
        </w:rPr>
        <w:t xml:space="preserve"> </w:t>
      </w:r>
      <w:r>
        <w:rPr>
          <w:color w:val="1A1A1A"/>
        </w:rPr>
        <w:t>N., Karim,</w:t>
      </w:r>
      <w:r>
        <w:rPr>
          <w:color w:val="1A1A1A"/>
          <w:spacing w:val="-1"/>
        </w:rPr>
        <w:t xml:space="preserve"> </w:t>
      </w:r>
      <w:r>
        <w:rPr>
          <w:color w:val="1A1A1A"/>
        </w:rPr>
        <w:t>N. S.</w:t>
      </w:r>
      <w:r>
        <w:rPr>
          <w:color w:val="1A1A1A"/>
          <w:spacing w:val="-1"/>
        </w:rPr>
        <w:t xml:space="preserve"> </w:t>
      </w:r>
      <w:r>
        <w:rPr>
          <w:color w:val="1A1A1A"/>
        </w:rPr>
        <w:t>A.,</w:t>
      </w:r>
      <w:r>
        <w:rPr>
          <w:color w:val="1A1A1A"/>
          <w:spacing w:val="-1"/>
        </w:rPr>
        <w:t xml:space="preserve"> </w:t>
      </w:r>
      <w:r>
        <w:rPr>
          <w:color w:val="1A1A1A"/>
        </w:rPr>
        <w:t>Ahlan, A.</w:t>
      </w:r>
      <w:r>
        <w:rPr>
          <w:color w:val="1A1A1A"/>
          <w:spacing w:val="-1"/>
        </w:rPr>
        <w:t xml:space="preserve"> </w:t>
      </w:r>
      <w:r>
        <w:rPr>
          <w:color w:val="1A1A1A"/>
        </w:rPr>
        <w:t>R., &amp;</w:t>
      </w:r>
      <w:r>
        <w:rPr>
          <w:color w:val="1A1A1A"/>
          <w:spacing w:val="-2"/>
        </w:rPr>
        <w:t xml:space="preserve"> Aditiawarman,</w:t>
      </w:r>
    </w:p>
    <w:p w14:paraId="215C8B3E" w14:textId="692F9D98" w:rsidR="00F84B73" w:rsidRDefault="00000000">
      <w:pPr>
        <w:ind w:left="820" w:right="142"/>
        <w:rPr>
          <w:sz w:val="24"/>
        </w:rPr>
      </w:pPr>
      <w:r>
        <w:rPr>
          <w:color w:val="1A1A1A"/>
          <w:sz w:val="24"/>
        </w:rPr>
        <w:t>U.</w:t>
      </w:r>
      <w:r>
        <w:rPr>
          <w:color w:val="1A1A1A"/>
          <w:spacing w:val="-4"/>
          <w:sz w:val="24"/>
        </w:rPr>
        <w:t xml:space="preserve"> </w:t>
      </w:r>
      <w:r>
        <w:rPr>
          <w:color w:val="1A1A1A"/>
          <w:sz w:val="24"/>
        </w:rPr>
        <w:t>(2012).</w:t>
      </w:r>
      <w:r>
        <w:rPr>
          <w:color w:val="1A1A1A"/>
          <w:spacing w:val="-4"/>
          <w:sz w:val="24"/>
        </w:rPr>
        <w:t xml:space="preserve"> </w:t>
      </w:r>
      <w:r>
        <w:rPr>
          <w:color w:val="1A1A1A"/>
          <w:sz w:val="24"/>
        </w:rPr>
        <w:t>Examining</w:t>
      </w:r>
      <w:r>
        <w:rPr>
          <w:color w:val="1A1A1A"/>
          <w:spacing w:val="-6"/>
          <w:sz w:val="24"/>
        </w:rPr>
        <w:t xml:space="preserve"> </w:t>
      </w:r>
      <w:r>
        <w:rPr>
          <w:color w:val="1A1A1A"/>
          <w:sz w:val="24"/>
        </w:rPr>
        <w:t>information</w:t>
      </w:r>
      <w:r>
        <w:rPr>
          <w:color w:val="1A1A1A"/>
          <w:spacing w:val="-4"/>
          <w:sz w:val="24"/>
        </w:rPr>
        <w:t xml:space="preserve"> </w:t>
      </w:r>
      <w:r>
        <w:rPr>
          <w:color w:val="1A1A1A"/>
          <w:sz w:val="24"/>
        </w:rPr>
        <w:t>disclosure</w:t>
      </w:r>
      <w:r>
        <w:rPr>
          <w:color w:val="1A1A1A"/>
          <w:spacing w:val="-5"/>
          <w:sz w:val="24"/>
        </w:rPr>
        <w:t xml:space="preserve"> </w:t>
      </w:r>
      <w:r>
        <w:rPr>
          <w:color w:val="1A1A1A"/>
          <w:sz w:val="24"/>
        </w:rPr>
        <w:t>behavior</w:t>
      </w:r>
      <w:r>
        <w:rPr>
          <w:color w:val="1A1A1A"/>
          <w:spacing w:val="-4"/>
          <w:sz w:val="24"/>
        </w:rPr>
        <w:t xml:space="preserve"> </w:t>
      </w:r>
      <w:r>
        <w:rPr>
          <w:color w:val="1A1A1A"/>
          <w:sz w:val="24"/>
        </w:rPr>
        <w:t>on</w:t>
      </w:r>
      <w:r>
        <w:rPr>
          <w:color w:val="1A1A1A"/>
          <w:spacing w:val="-4"/>
          <w:sz w:val="24"/>
        </w:rPr>
        <w:t xml:space="preserve"> </w:t>
      </w:r>
      <w:r>
        <w:rPr>
          <w:color w:val="1A1A1A"/>
          <w:sz w:val="24"/>
        </w:rPr>
        <w:t>social</w:t>
      </w:r>
      <w:r>
        <w:rPr>
          <w:color w:val="1A1A1A"/>
          <w:spacing w:val="-4"/>
          <w:sz w:val="24"/>
        </w:rPr>
        <w:t xml:space="preserve"> </w:t>
      </w:r>
      <w:r>
        <w:rPr>
          <w:color w:val="1A1A1A"/>
          <w:sz w:val="24"/>
        </w:rPr>
        <w:t>network</w:t>
      </w:r>
      <w:r>
        <w:rPr>
          <w:color w:val="1A1A1A"/>
          <w:spacing w:val="-5"/>
          <w:sz w:val="24"/>
        </w:rPr>
        <w:t xml:space="preserve"> </w:t>
      </w:r>
      <w:r>
        <w:rPr>
          <w:color w:val="1A1A1A"/>
          <w:sz w:val="24"/>
        </w:rPr>
        <w:t>sites using protection motivation theory, trust</w:t>
      </w:r>
      <w:r w:rsidR="0021553F">
        <w:rPr>
          <w:color w:val="1A1A1A"/>
          <w:sz w:val="24"/>
        </w:rPr>
        <w:t>,</w:t>
      </w:r>
      <w:r>
        <w:rPr>
          <w:color w:val="1A1A1A"/>
          <w:sz w:val="24"/>
        </w:rPr>
        <w:t xml:space="preserve"> and risk. </w:t>
      </w:r>
      <w:r>
        <w:rPr>
          <w:i/>
          <w:color w:val="1A1A1A"/>
          <w:sz w:val="24"/>
        </w:rPr>
        <w:t>Journal of Internet Social Networking &amp; Virtual Communities</w:t>
      </w:r>
      <w:r>
        <w:rPr>
          <w:color w:val="1A1A1A"/>
          <w:sz w:val="24"/>
        </w:rPr>
        <w:t xml:space="preserve">, </w:t>
      </w:r>
      <w:r>
        <w:rPr>
          <w:i/>
          <w:color w:val="1A1A1A"/>
          <w:sz w:val="24"/>
        </w:rPr>
        <w:t>2012</w:t>
      </w:r>
      <w:r>
        <w:rPr>
          <w:color w:val="1A1A1A"/>
          <w:sz w:val="24"/>
        </w:rPr>
        <w:t>, 1-11.</w:t>
      </w:r>
    </w:p>
    <w:p w14:paraId="76568FF4" w14:textId="77777777" w:rsidR="00F84B73" w:rsidRDefault="00F84B73">
      <w:pPr>
        <w:rPr>
          <w:sz w:val="24"/>
        </w:rPr>
        <w:sectPr w:rsidR="00F84B73">
          <w:pgSz w:w="12240" w:h="15840"/>
          <w:pgMar w:top="1360" w:right="1700" w:bottom="280" w:left="1700" w:header="720" w:footer="720" w:gutter="0"/>
          <w:cols w:space="720"/>
        </w:sectPr>
      </w:pPr>
    </w:p>
    <w:p w14:paraId="71DD79F3" w14:textId="77777777" w:rsidR="00F84B73" w:rsidRDefault="00000000">
      <w:pPr>
        <w:pStyle w:val="BodyText"/>
        <w:spacing w:before="75" w:line="480" w:lineRule="auto"/>
        <w:ind w:right="177" w:firstLine="719"/>
      </w:pPr>
      <w:r>
        <w:rPr>
          <w:noProof/>
        </w:rPr>
        <w:lastRenderedPageBreak/>
        <w:drawing>
          <wp:anchor distT="0" distB="0" distL="0" distR="0" simplePos="0" relativeHeight="487525376" behindDoc="1" locked="0" layoutInCell="1" allowOverlap="1" wp14:anchorId="4ED2A997" wp14:editId="02C0E791">
            <wp:simplePos x="0" y="0"/>
            <wp:positionH relativeFrom="page">
              <wp:posOffset>1077738</wp:posOffset>
            </wp:positionH>
            <wp:positionV relativeFrom="paragraph">
              <wp:posOffset>1875916</wp:posOffset>
            </wp:positionV>
            <wp:extent cx="5654959" cy="4223766"/>
            <wp:effectExtent l="0" t="0" r="0" b="0"/>
            <wp:wrapNone/>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4" cstate="print"/>
                    <a:stretch>
                      <a:fillRect/>
                    </a:stretch>
                  </pic:blipFill>
                  <pic:spPr>
                    <a:xfrm>
                      <a:off x="0" y="0"/>
                      <a:ext cx="5654959" cy="4223766"/>
                    </a:xfrm>
                    <a:prstGeom prst="rect">
                      <a:avLst/>
                    </a:prstGeom>
                  </pic:spPr>
                </pic:pic>
              </a:graphicData>
            </a:graphic>
          </wp:anchor>
        </w:drawing>
      </w:r>
      <w:r>
        <w:rPr>
          <w:color w:val="1A1A1A"/>
        </w:rPr>
        <w:t>The authors are associated with the International Islamic University and Universiti Teknologi in Malaysia.</w:t>
      </w:r>
      <w:r>
        <w:rPr>
          <w:color w:val="1A1A1A"/>
          <w:spacing w:val="40"/>
        </w:rPr>
        <w:t xml:space="preserve"> </w:t>
      </w:r>
      <w:r>
        <w:rPr>
          <w:color w:val="1A1A1A"/>
        </w:rPr>
        <w:t>This study reports on survey data of social network website</w:t>
      </w:r>
      <w:r>
        <w:rPr>
          <w:color w:val="1A1A1A"/>
          <w:spacing w:val="-4"/>
        </w:rPr>
        <w:t xml:space="preserve"> </w:t>
      </w:r>
      <w:r>
        <w:rPr>
          <w:color w:val="1A1A1A"/>
        </w:rPr>
        <w:t>user</w:t>
      </w:r>
      <w:r>
        <w:rPr>
          <w:color w:val="1A1A1A"/>
          <w:spacing w:val="-4"/>
        </w:rPr>
        <w:t xml:space="preserve"> </w:t>
      </w:r>
      <w:r>
        <w:rPr>
          <w:color w:val="1A1A1A"/>
        </w:rPr>
        <w:t>privacy</w:t>
      </w:r>
      <w:r>
        <w:rPr>
          <w:color w:val="1A1A1A"/>
          <w:spacing w:val="-8"/>
        </w:rPr>
        <w:t xml:space="preserve"> </w:t>
      </w:r>
      <w:r>
        <w:rPr>
          <w:color w:val="1A1A1A"/>
        </w:rPr>
        <w:t>behaviors</w:t>
      </w:r>
      <w:r>
        <w:rPr>
          <w:color w:val="1A1A1A"/>
          <w:spacing w:val="-2"/>
        </w:rPr>
        <w:t xml:space="preserve"> </w:t>
      </w:r>
      <w:r>
        <w:rPr>
          <w:color w:val="1A1A1A"/>
        </w:rPr>
        <w:t>using</w:t>
      </w:r>
      <w:r>
        <w:rPr>
          <w:color w:val="1A1A1A"/>
          <w:spacing w:val="-5"/>
        </w:rPr>
        <w:t xml:space="preserve"> </w:t>
      </w:r>
      <w:r>
        <w:rPr>
          <w:color w:val="1A1A1A"/>
        </w:rPr>
        <w:t>Protection</w:t>
      </w:r>
      <w:r>
        <w:rPr>
          <w:color w:val="1A1A1A"/>
          <w:spacing w:val="-3"/>
        </w:rPr>
        <w:t xml:space="preserve"> </w:t>
      </w:r>
      <w:r>
        <w:rPr>
          <w:color w:val="1A1A1A"/>
        </w:rPr>
        <w:t>Motivation</w:t>
      </w:r>
      <w:r>
        <w:rPr>
          <w:color w:val="1A1A1A"/>
          <w:spacing w:val="-3"/>
        </w:rPr>
        <w:t xml:space="preserve"> </w:t>
      </w:r>
      <w:r>
        <w:rPr>
          <w:color w:val="1A1A1A"/>
        </w:rPr>
        <w:t>Theory</w:t>
      </w:r>
      <w:r>
        <w:rPr>
          <w:color w:val="1A1A1A"/>
          <w:spacing w:val="-6"/>
        </w:rPr>
        <w:t xml:space="preserve"> </w:t>
      </w:r>
      <w:r>
        <w:rPr>
          <w:color w:val="1A1A1A"/>
        </w:rPr>
        <w:t>as</w:t>
      </w:r>
      <w:r>
        <w:rPr>
          <w:color w:val="1A1A1A"/>
          <w:spacing w:val="-3"/>
        </w:rPr>
        <w:t xml:space="preserve"> </w:t>
      </w:r>
      <w:r>
        <w:rPr>
          <w:color w:val="1A1A1A"/>
        </w:rPr>
        <w:t>a</w:t>
      </w:r>
      <w:r>
        <w:rPr>
          <w:color w:val="1A1A1A"/>
          <w:spacing w:val="-4"/>
        </w:rPr>
        <w:t xml:space="preserve"> </w:t>
      </w:r>
      <w:r>
        <w:rPr>
          <w:color w:val="1A1A1A"/>
        </w:rPr>
        <w:t>framework.</w:t>
      </w:r>
      <w:r>
        <w:rPr>
          <w:color w:val="1A1A1A"/>
          <w:spacing w:val="40"/>
        </w:rPr>
        <w:t xml:space="preserve"> </w:t>
      </w:r>
      <w:r>
        <w:rPr>
          <w:color w:val="1A1A1A"/>
        </w:rPr>
        <w:t>The authors found that trust on social network websites and perceived benefits influenced information disclosure behavior.</w:t>
      </w:r>
      <w:r>
        <w:rPr>
          <w:color w:val="1A1A1A"/>
          <w:spacing w:val="40"/>
        </w:rPr>
        <w:t xml:space="preserve"> </w:t>
      </w:r>
      <w:r>
        <w:rPr>
          <w:color w:val="1A1A1A"/>
        </w:rPr>
        <w:t>The study contradicted Crossler and Bélanger (2014) and showed that all Protection Motivation Theory constructs correlated with privacy behaviors, but privacy concern and risk were not related to disclosure behavior.</w:t>
      </w:r>
      <w:r>
        <w:rPr>
          <w:color w:val="1A1A1A"/>
          <w:spacing w:val="40"/>
        </w:rPr>
        <w:t xml:space="preserve"> </w:t>
      </w:r>
      <w:r>
        <w:rPr>
          <w:color w:val="1A1A1A"/>
        </w:rPr>
        <w:t>The authors suggested that this might have occurred because sharing information was often not perceived as risky behavior; therefore, privacy was not a concern with disclosure behavior.</w:t>
      </w:r>
      <w:r>
        <w:rPr>
          <w:color w:val="1A1A1A"/>
          <w:spacing w:val="40"/>
        </w:rPr>
        <w:t xml:space="preserve"> </w:t>
      </w:r>
      <w:r>
        <w:rPr>
          <w:color w:val="1A1A1A"/>
        </w:rPr>
        <w:t>The authors suggested expanding</w:t>
      </w:r>
      <w:r>
        <w:rPr>
          <w:color w:val="1A1A1A"/>
          <w:spacing w:val="-2"/>
        </w:rPr>
        <w:t xml:space="preserve"> </w:t>
      </w:r>
      <w:r>
        <w:rPr>
          <w:color w:val="1A1A1A"/>
        </w:rPr>
        <w:t>research to include older individuals as well as the effects of security features, user locus of control, and social influence.</w:t>
      </w:r>
    </w:p>
    <w:p w14:paraId="589C5849" w14:textId="77777777" w:rsidR="00F84B73" w:rsidRDefault="00000000">
      <w:pPr>
        <w:spacing w:before="1"/>
        <w:ind w:left="820" w:right="177" w:hanging="720"/>
        <w:rPr>
          <w:sz w:val="24"/>
        </w:rPr>
      </w:pPr>
      <w:r>
        <w:rPr>
          <w:color w:val="1A1A1A"/>
          <w:sz w:val="24"/>
        </w:rPr>
        <w:t>Stolfo, S. J., Salem, M. B., &amp; Keromytis, A. D. (2012). Fog computing: Mitigating insider</w:t>
      </w:r>
      <w:r>
        <w:rPr>
          <w:color w:val="1A1A1A"/>
          <w:spacing w:val="-4"/>
          <w:sz w:val="24"/>
        </w:rPr>
        <w:t xml:space="preserve"> </w:t>
      </w:r>
      <w:r>
        <w:rPr>
          <w:color w:val="1A1A1A"/>
          <w:sz w:val="24"/>
        </w:rPr>
        <w:t>data</w:t>
      </w:r>
      <w:r>
        <w:rPr>
          <w:color w:val="1A1A1A"/>
          <w:spacing w:val="-5"/>
          <w:sz w:val="24"/>
        </w:rPr>
        <w:t xml:space="preserve"> </w:t>
      </w:r>
      <w:r>
        <w:rPr>
          <w:color w:val="1A1A1A"/>
          <w:sz w:val="24"/>
        </w:rPr>
        <w:t>theft</w:t>
      </w:r>
      <w:r>
        <w:rPr>
          <w:color w:val="1A1A1A"/>
          <w:spacing w:val="-4"/>
          <w:sz w:val="24"/>
        </w:rPr>
        <w:t xml:space="preserve"> </w:t>
      </w:r>
      <w:r>
        <w:rPr>
          <w:color w:val="1A1A1A"/>
          <w:sz w:val="24"/>
        </w:rPr>
        <w:t>attacks</w:t>
      </w:r>
      <w:r>
        <w:rPr>
          <w:color w:val="1A1A1A"/>
          <w:spacing w:val="-2"/>
          <w:sz w:val="24"/>
        </w:rPr>
        <w:t xml:space="preserve"> </w:t>
      </w:r>
      <w:r>
        <w:rPr>
          <w:color w:val="1A1A1A"/>
          <w:sz w:val="24"/>
        </w:rPr>
        <w:t>in</w:t>
      </w:r>
      <w:r>
        <w:rPr>
          <w:color w:val="1A1A1A"/>
          <w:spacing w:val="-4"/>
          <w:sz w:val="24"/>
        </w:rPr>
        <w:t xml:space="preserve"> </w:t>
      </w:r>
      <w:r>
        <w:rPr>
          <w:color w:val="1A1A1A"/>
          <w:sz w:val="24"/>
        </w:rPr>
        <w:t>the</w:t>
      </w:r>
      <w:r>
        <w:rPr>
          <w:color w:val="1A1A1A"/>
          <w:spacing w:val="-5"/>
          <w:sz w:val="24"/>
        </w:rPr>
        <w:t xml:space="preserve"> </w:t>
      </w:r>
      <w:r>
        <w:rPr>
          <w:color w:val="1A1A1A"/>
          <w:sz w:val="24"/>
        </w:rPr>
        <w:t>cloud.</w:t>
      </w:r>
      <w:r>
        <w:rPr>
          <w:color w:val="1A1A1A"/>
          <w:spacing w:val="-2"/>
          <w:sz w:val="24"/>
        </w:rPr>
        <w:t xml:space="preserve"> </w:t>
      </w:r>
      <w:r>
        <w:rPr>
          <w:i/>
          <w:color w:val="1A1A1A"/>
          <w:sz w:val="24"/>
        </w:rPr>
        <w:t>Security</w:t>
      </w:r>
      <w:r>
        <w:rPr>
          <w:i/>
          <w:color w:val="1A1A1A"/>
          <w:spacing w:val="-5"/>
          <w:sz w:val="24"/>
        </w:rPr>
        <w:t xml:space="preserve"> </w:t>
      </w:r>
      <w:r>
        <w:rPr>
          <w:i/>
          <w:color w:val="1A1A1A"/>
          <w:sz w:val="24"/>
        </w:rPr>
        <w:t>and</w:t>
      </w:r>
      <w:r>
        <w:rPr>
          <w:i/>
          <w:color w:val="1A1A1A"/>
          <w:spacing w:val="-4"/>
          <w:sz w:val="24"/>
        </w:rPr>
        <w:t xml:space="preserve"> </w:t>
      </w:r>
      <w:r>
        <w:rPr>
          <w:i/>
          <w:color w:val="1A1A1A"/>
          <w:sz w:val="24"/>
        </w:rPr>
        <w:t>Privacy</w:t>
      </w:r>
      <w:r>
        <w:rPr>
          <w:i/>
          <w:color w:val="1A1A1A"/>
          <w:spacing w:val="-3"/>
          <w:sz w:val="24"/>
        </w:rPr>
        <w:t xml:space="preserve"> </w:t>
      </w:r>
      <w:r>
        <w:rPr>
          <w:i/>
          <w:color w:val="1A1A1A"/>
          <w:sz w:val="24"/>
        </w:rPr>
        <w:t>Workshops</w:t>
      </w:r>
      <w:r>
        <w:rPr>
          <w:i/>
          <w:color w:val="1A1A1A"/>
          <w:spacing w:val="-2"/>
          <w:sz w:val="24"/>
        </w:rPr>
        <w:t xml:space="preserve"> </w:t>
      </w:r>
      <w:r>
        <w:rPr>
          <w:i/>
          <w:color w:val="1A1A1A"/>
          <w:sz w:val="24"/>
        </w:rPr>
        <w:t xml:space="preserve">(SPW), 2012, </w:t>
      </w:r>
      <w:r>
        <w:rPr>
          <w:color w:val="1A1A1A"/>
          <w:sz w:val="24"/>
        </w:rPr>
        <w:t>125-128.</w:t>
      </w:r>
    </w:p>
    <w:p w14:paraId="00F3CFDA" w14:textId="77777777" w:rsidR="00F84B73" w:rsidRDefault="00F84B73">
      <w:pPr>
        <w:pStyle w:val="BodyText"/>
        <w:spacing w:before="1"/>
        <w:ind w:left="0"/>
      </w:pPr>
    </w:p>
    <w:p w14:paraId="24797DD1" w14:textId="0FC9A784" w:rsidR="00F84B73" w:rsidRDefault="00000000">
      <w:pPr>
        <w:pStyle w:val="BodyText"/>
        <w:spacing w:line="480" w:lineRule="auto"/>
        <w:ind w:right="142" w:firstLine="719"/>
      </w:pPr>
      <w:r>
        <w:rPr>
          <w:color w:val="1A1A1A"/>
        </w:rPr>
        <w:t>The authors are associated with Columbia University, Accenture Technology Labs, and Allure Security Technologies.</w:t>
      </w:r>
      <w:r>
        <w:rPr>
          <w:color w:val="1A1A1A"/>
          <w:spacing w:val="40"/>
        </w:rPr>
        <w:t xml:space="preserve"> </w:t>
      </w:r>
      <w:r>
        <w:rPr>
          <w:color w:val="1A1A1A"/>
        </w:rPr>
        <w:t>The article focuses on fog computing approaches to cybersecurity risks, involving the release of decoy information to the attacker in order to protect user data.</w:t>
      </w:r>
      <w:r>
        <w:rPr>
          <w:color w:val="1A1A1A"/>
          <w:spacing w:val="40"/>
        </w:rPr>
        <w:t xml:space="preserve"> </w:t>
      </w:r>
      <w:r>
        <w:rPr>
          <w:color w:val="1A1A1A"/>
        </w:rPr>
        <w:t>Experiments were conducted using decoy data for protection and as sensors to detect unauthorized access.</w:t>
      </w:r>
      <w:r>
        <w:rPr>
          <w:color w:val="1A1A1A"/>
          <w:spacing w:val="40"/>
        </w:rPr>
        <w:t xml:space="preserve"> </w:t>
      </w:r>
      <w:r>
        <w:rPr>
          <w:color w:val="1A1A1A"/>
        </w:rPr>
        <w:t xml:space="preserve">The authors suggested that </w:t>
      </w:r>
      <w:r w:rsidR="003F5C23">
        <w:rPr>
          <w:color w:val="1A1A1A"/>
        </w:rPr>
        <w:t xml:space="preserve">the </w:t>
      </w:r>
      <w:r>
        <w:rPr>
          <w:color w:val="1A1A1A"/>
        </w:rPr>
        <w:t>advantages of using this technique include the detection of masquerade activity, confusing attackers and protecting real information, and prevention and deterrence of masquerade activity.</w:t>
      </w:r>
      <w:r>
        <w:rPr>
          <w:color w:val="1A1A1A"/>
          <w:spacing w:val="40"/>
        </w:rPr>
        <w:t xml:space="preserve"> </w:t>
      </w:r>
      <w:r>
        <w:rPr>
          <w:color w:val="1A1A1A"/>
        </w:rPr>
        <w:t>The results showed that this was an effective method, and masquerade</w:t>
      </w:r>
      <w:r>
        <w:rPr>
          <w:color w:val="1A1A1A"/>
          <w:spacing w:val="-5"/>
        </w:rPr>
        <w:t xml:space="preserve"> </w:t>
      </w:r>
      <w:r>
        <w:rPr>
          <w:color w:val="1A1A1A"/>
        </w:rPr>
        <w:t>activity</w:t>
      </w:r>
      <w:r>
        <w:rPr>
          <w:color w:val="1A1A1A"/>
          <w:spacing w:val="-9"/>
        </w:rPr>
        <w:t xml:space="preserve"> </w:t>
      </w:r>
      <w:r>
        <w:rPr>
          <w:color w:val="1A1A1A"/>
        </w:rPr>
        <w:t>was</w:t>
      </w:r>
      <w:r>
        <w:rPr>
          <w:color w:val="1A1A1A"/>
          <w:spacing w:val="-2"/>
        </w:rPr>
        <w:t xml:space="preserve"> </w:t>
      </w:r>
      <w:r>
        <w:rPr>
          <w:color w:val="1A1A1A"/>
        </w:rPr>
        <w:t>detectable.</w:t>
      </w:r>
      <w:r>
        <w:rPr>
          <w:color w:val="1A1A1A"/>
          <w:spacing w:val="40"/>
        </w:rPr>
        <w:t xml:space="preserve"> </w:t>
      </w:r>
      <w:r>
        <w:rPr>
          <w:color w:val="1A1A1A"/>
        </w:rPr>
        <w:t>The</w:t>
      </w:r>
      <w:r>
        <w:rPr>
          <w:color w:val="1A1A1A"/>
          <w:spacing w:val="-5"/>
        </w:rPr>
        <w:t xml:space="preserve"> </w:t>
      </w:r>
      <w:r>
        <w:rPr>
          <w:color w:val="1A1A1A"/>
        </w:rPr>
        <w:t>authors</w:t>
      </w:r>
      <w:r>
        <w:rPr>
          <w:color w:val="1A1A1A"/>
          <w:spacing w:val="-2"/>
        </w:rPr>
        <w:t xml:space="preserve"> </w:t>
      </w:r>
      <w:r>
        <w:rPr>
          <w:color w:val="1A1A1A"/>
        </w:rPr>
        <w:t>recommend</w:t>
      </w:r>
      <w:r>
        <w:rPr>
          <w:color w:val="1A1A1A"/>
          <w:spacing w:val="-4"/>
        </w:rPr>
        <w:t xml:space="preserve"> </w:t>
      </w:r>
      <w:r>
        <w:rPr>
          <w:color w:val="1A1A1A"/>
        </w:rPr>
        <w:t>monitoring</w:t>
      </w:r>
      <w:r>
        <w:rPr>
          <w:color w:val="1A1A1A"/>
          <w:spacing w:val="-7"/>
        </w:rPr>
        <w:t xml:space="preserve"> </w:t>
      </w:r>
      <w:r>
        <w:rPr>
          <w:color w:val="1A1A1A"/>
        </w:rPr>
        <w:t>user</w:t>
      </w:r>
      <w:r>
        <w:rPr>
          <w:color w:val="1A1A1A"/>
          <w:spacing w:val="-4"/>
        </w:rPr>
        <w:t xml:space="preserve"> </w:t>
      </w:r>
      <w:r>
        <w:rPr>
          <w:color w:val="1A1A1A"/>
        </w:rPr>
        <w:t>patterns</w:t>
      </w:r>
      <w:r>
        <w:rPr>
          <w:color w:val="1A1A1A"/>
          <w:spacing w:val="-4"/>
        </w:rPr>
        <w:t xml:space="preserve"> </w:t>
      </w:r>
      <w:r>
        <w:rPr>
          <w:color w:val="1A1A1A"/>
        </w:rPr>
        <w:t>to detect malicious access to profiles and documents.</w:t>
      </w:r>
    </w:p>
    <w:p w14:paraId="63DC876D" w14:textId="77777777" w:rsidR="00F84B73" w:rsidRDefault="00F84B73">
      <w:pPr>
        <w:spacing w:line="480" w:lineRule="auto"/>
        <w:sectPr w:rsidR="00F84B73">
          <w:pgSz w:w="12240" w:h="15840"/>
          <w:pgMar w:top="1640" w:right="1700" w:bottom="280" w:left="1700" w:header="720" w:footer="720" w:gutter="0"/>
          <w:cols w:space="720"/>
        </w:sectPr>
      </w:pPr>
    </w:p>
    <w:p w14:paraId="486DE6C6" w14:textId="77777777" w:rsidR="003F5C23" w:rsidRDefault="003F5C23">
      <w:pPr>
        <w:pStyle w:val="BodyText"/>
        <w:ind w:left="0"/>
        <w:rPr>
          <w:color w:val="1A1A1A"/>
        </w:rPr>
      </w:pPr>
      <w:r w:rsidRPr="003F5C23">
        <w:rPr>
          <w:color w:val="1A1A1A"/>
        </w:rPr>
        <w:lastRenderedPageBreak/>
        <w:t xml:space="preserve">Toregas, C., &amp; Zahn, N. (2014). Insurance for cyber-attacks: The issue of setting premiums </w:t>
      </w:r>
    </w:p>
    <w:p w14:paraId="3ED9AA56" w14:textId="326B76FC" w:rsidR="00F84B73" w:rsidRDefault="003F5C23" w:rsidP="003F5C23">
      <w:pPr>
        <w:pStyle w:val="BodyText"/>
        <w:ind w:left="720"/>
        <w:rPr>
          <w:color w:val="1A1A1A"/>
        </w:rPr>
      </w:pPr>
      <w:r w:rsidRPr="003F5C23">
        <w:rPr>
          <w:color w:val="1A1A1A"/>
        </w:rPr>
        <w:t xml:space="preserve">in context. </w:t>
      </w:r>
      <w:r w:rsidRPr="003F5C23">
        <w:rPr>
          <w:i/>
          <w:iCs/>
          <w:color w:val="1A1A1A"/>
        </w:rPr>
        <w:t>George Washington University</w:t>
      </w:r>
      <w:r w:rsidRPr="003F5C23">
        <w:rPr>
          <w:color w:val="1A1A1A"/>
        </w:rPr>
        <w:t xml:space="preserve">. </w:t>
      </w:r>
      <w:hyperlink r:id="rId8" w:history="1">
        <w:r w:rsidRPr="0077727E">
          <w:rPr>
            <w:rStyle w:val="Hyperlink"/>
          </w:rPr>
          <w:t>http://static1.squarespace.com/static/53b2efd7e4b0018990a073c4/t/54203258e4b000f16802b810/1411396184449/cyberinsurance_paper_pdf.pdf</w:t>
        </w:r>
      </w:hyperlink>
    </w:p>
    <w:p w14:paraId="74650133" w14:textId="77777777" w:rsidR="003F5C23" w:rsidRDefault="003F5C23">
      <w:pPr>
        <w:pStyle w:val="BodyText"/>
        <w:ind w:left="0"/>
      </w:pPr>
    </w:p>
    <w:p w14:paraId="3F688D9E" w14:textId="77777777" w:rsidR="00F84B73" w:rsidRDefault="00000000">
      <w:pPr>
        <w:pStyle w:val="BodyText"/>
        <w:ind w:left="820"/>
      </w:pPr>
      <w:r>
        <w:rPr>
          <w:color w:val="1A1A1A"/>
        </w:rPr>
        <w:t>The</w:t>
      </w:r>
      <w:r>
        <w:rPr>
          <w:color w:val="1A1A1A"/>
          <w:spacing w:val="-5"/>
        </w:rPr>
        <w:t xml:space="preserve"> </w:t>
      </w:r>
      <w:r>
        <w:rPr>
          <w:color w:val="1A1A1A"/>
        </w:rPr>
        <w:t>authors</w:t>
      </w:r>
      <w:r>
        <w:rPr>
          <w:color w:val="1A1A1A"/>
          <w:spacing w:val="-1"/>
        </w:rPr>
        <w:t xml:space="preserve"> </w:t>
      </w:r>
      <w:r>
        <w:rPr>
          <w:color w:val="1A1A1A"/>
        </w:rPr>
        <w:t>conduct</w:t>
      </w:r>
      <w:r>
        <w:rPr>
          <w:color w:val="1A1A1A"/>
          <w:spacing w:val="-1"/>
        </w:rPr>
        <w:t xml:space="preserve"> </w:t>
      </w:r>
      <w:r>
        <w:rPr>
          <w:color w:val="1A1A1A"/>
        </w:rPr>
        <w:t>research</w:t>
      </w:r>
      <w:r>
        <w:rPr>
          <w:color w:val="1A1A1A"/>
          <w:spacing w:val="-2"/>
        </w:rPr>
        <w:t xml:space="preserve"> </w:t>
      </w:r>
      <w:r>
        <w:rPr>
          <w:color w:val="1A1A1A"/>
        </w:rPr>
        <w:t>on</w:t>
      </w:r>
      <w:r>
        <w:rPr>
          <w:color w:val="1A1A1A"/>
          <w:spacing w:val="-1"/>
        </w:rPr>
        <w:t xml:space="preserve"> </w:t>
      </w:r>
      <w:r>
        <w:rPr>
          <w:color w:val="1A1A1A"/>
        </w:rPr>
        <w:t>cybersecurity</w:t>
      </w:r>
      <w:r>
        <w:rPr>
          <w:color w:val="1A1A1A"/>
          <w:spacing w:val="-5"/>
        </w:rPr>
        <w:t xml:space="preserve"> </w:t>
      </w:r>
      <w:r>
        <w:rPr>
          <w:color w:val="1A1A1A"/>
        </w:rPr>
        <w:t>at</w:t>
      </w:r>
      <w:r>
        <w:rPr>
          <w:color w:val="1A1A1A"/>
          <w:spacing w:val="1"/>
        </w:rPr>
        <w:t xml:space="preserve"> </w:t>
      </w:r>
      <w:r>
        <w:rPr>
          <w:color w:val="1A1A1A"/>
        </w:rPr>
        <w:t>George</w:t>
      </w:r>
      <w:r>
        <w:rPr>
          <w:color w:val="1A1A1A"/>
          <w:spacing w:val="-2"/>
        </w:rPr>
        <w:t xml:space="preserve"> </w:t>
      </w:r>
      <w:r>
        <w:rPr>
          <w:color w:val="1A1A1A"/>
        </w:rPr>
        <w:t>Washington</w:t>
      </w:r>
      <w:r>
        <w:rPr>
          <w:color w:val="1A1A1A"/>
          <w:spacing w:val="-1"/>
        </w:rPr>
        <w:t xml:space="preserve"> </w:t>
      </w:r>
      <w:r>
        <w:rPr>
          <w:color w:val="1A1A1A"/>
          <w:spacing w:val="-2"/>
        </w:rPr>
        <w:t>University.</w:t>
      </w:r>
    </w:p>
    <w:p w14:paraId="290DC137" w14:textId="77777777" w:rsidR="00F84B73" w:rsidRDefault="00F84B73">
      <w:pPr>
        <w:pStyle w:val="BodyText"/>
        <w:ind w:left="0"/>
      </w:pPr>
    </w:p>
    <w:p w14:paraId="0FBA1427" w14:textId="58C1AB68" w:rsidR="00F84B73" w:rsidRDefault="00000000">
      <w:pPr>
        <w:pStyle w:val="BodyText"/>
        <w:spacing w:line="480" w:lineRule="auto"/>
        <w:ind w:right="177"/>
      </w:pPr>
      <w:r>
        <w:rPr>
          <w:noProof/>
        </w:rPr>
        <w:drawing>
          <wp:anchor distT="0" distB="0" distL="0" distR="0" simplePos="0" relativeHeight="487525888" behindDoc="1" locked="0" layoutInCell="1" allowOverlap="1" wp14:anchorId="3D8053C2" wp14:editId="545B07D5">
            <wp:simplePos x="0" y="0"/>
            <wp:positionH relativeFrom="page">
              <wp:posOffset>1077738</wp:posOffset>
            </wp:positionH>
            <wp:positionV relativeFrom="paragraph">
              <wp:posOffset>776835</wp:posOffset>
            </wp:positionV>
            <wp:extent cx="5654959" cy="4223766"/>
            <wp:effectExtent l="0" t="0" r="0" b="0"/>
            <wp:wrapNone/>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4" cstate="print"/>
                    <a:stretch>
                      <a:fillRect/>
                    </a:stretch>
                  </pic:blipFill>
                  <pic:spPr>
                    <a:xfrm>
                      <a:off x="0" y="0"/>
                      <a:ext cx="5654959" cy="4223766"/>
                    </a:xfrm>
                    <a:prstGeom prst="rect">
                      <a:avLst/>
                    </a:prstGeom>
                  </pic:spPr>
                </pic:pic>
              </a:graphicData>
            </a:graphic>
          </wp:anchor>
        </w:drawing>
      </w:r>
      <w:r>
        <w:rPr>
          <w:color w:val="1A1A1A"/>
        </w:rPr>
        <w:t>This research draws from existing studies and interview data on the cyber-insurance market.</w:t>
      </w:r>
      <w:r>
        <w:rPr>
          <w:color w:val="1A1A1A"/>
          <w:spacing w:val="40"/>
        </w:rPr>
        <w:t xml:space="preserve"> </w:t>
      </w:r>
      <w:r>
        <w:rPr>
          <w:color w:val="1A1A1A"/>
        </w:rPr>
        <w:t>The authors discussed barriers and potential for developing cyber-insurance to mitigate security risk.</w:t>
      </w:r>
      <w:r>
        <w:rPr>
          <w:color w:val="1A1A1A"/>
          <w:spacing w:val="40"/>
        </w:rPr>
        <w:t xml:space="preserve"> </w:t>
      </w:r>
      <w:r>
        <w:rPr>
          <w:color w:val="1A1A1A"/>
        </w:rPr>
        <w:t xml:space="preserve">The authors argued that </w:t>
      </w:r>
      <w:r w:rsidR="003F5C23">
        <w:rPr>
          <w:color w:val="1A1A1A"/>
        </w:rPr>
        <w:t xml:space="preserve">the </w:t>
      </w:r>
      <w:r>
        <w:rPr>
          <w:color w:val="1A1A1A"/>
        </w:rPr>
        <w:t>benefits of cyber-insurance include the ability to transfer risk management to third parties, incentivized investments in cybersecurity, and systemic resilience.</w:t>
      </w:r>
      <w:r>
        <w:rPr>
          <w:color w:val="1A1A1A"/>
          <w:spacing w:val="40"/>
        </w:rPr>
        <w:t xml:space="preserve"> </w:t>
      </w:r>
      <w:r>
        <w:rPr>
          <w:color w:val="1A1A1A"/>
        </w:rPr>
        <w:t xml:space="preserve">Arguments against cyber-insurance posit that risks are not quantifiable and therefore premiums cannot be determined and that </w:t>
      </w:r>
      <w:r w:rsidR="003F5C23">
        <w:rPr>
          <w:color w:val="1A1A1A"/>
        </w:rPr>
        <w:t>cyber-insurance</w:t>
      </w:r>
      <w:r>
        <w:rPr>
          <w:color w:val="1A1A1A"/>
          <w:spacing w:val="-2"/>
        </w:rPr>
        <w:t xml:space="preserve"> </w:t>
      </w:r>
      <w:r>
        <w:rPr>
          <w:color w:val="1A1A1A"/>
        </w:rPr>
        <w:t>allows</w:t>
      </w:r>
      <w:r>
        <w:rPr>
          <w:color w:val="1A1A1A"/>
          <w:spacing w:val="-3"/>
        </w:rPr>
        <w:t xml:space="preserve"> </w:t>
      </w:r>
      <w:r>
        <w:rPr>
          <w:color w:val="1A1A1A"/>
        </w:rPr>
        <w:t>companies</w:t>
      </w:r>
      <w:r>
        <w:rPr>
          <w:color w:val="1A1A1A"/>
          <w:spacing w:val="-3"/>
        </w:rPr>
        <w:t xml:space="preserve"> </w:t>
      </w:r>
      <w:r>
        <w:rPr>
          <w:color w:val="1A1A1A"/>
        </w:rPr>
        <w:t>to</w:t>
      </w:r>
      <w:r>
        <w:rPr>
          <w:color w:val="1A1A1A"/>
          <w:spacing w:val="-3"/>
        </w:rPr>
        <w:t xml:space="preserve"> </w:t>
      </w:r>
      <w:r>
        <w:rPr>
          <w:color w:val="1A1A1A"/>
        </w:rPr>
        <w:t>avoid</w:t>
      </w:r>
      <w:r>
        <w:rPr>
          <w:color w:val="1A1A1A"/>
          <w:spacing w:val="-1"/>
        </w:rPr>
        <w:t xml:space="preserve"> </w:t>
      </w:r>
      <w:r>
        <w:rPr>
          <w:color w:val="1A1A1A"/>
        </w:rPr>
        <w:t>working</w:t>
      </w:r>
      <w:r>
        <w:rPr>
          <w:color w:val="1A1A1A"/>
          <w:spacing w:val="-5"/>
        </w:rPr>
        <w:t xml:space="preserve"> </w:t>
      </w:r>
      <w:r>
        <w:rPr>
          <w:color w:val="1A1A1A"/>
        </w:rPr>
        <w:t>on</w:t>
      </w:r>
      <w:r>
        <w:rPr>
          <w:color w:val="1A1A1A"/>
          <w:spacing w:val="-3"/>
        </w:rPr>
        <w:t xml:space="preserve"> </w:t>
      </w:r>
      <w:r>
        <w:rPr>
          <w:color w:val="1A1A1A"/>
        </w:rPr>
        <w:t>security</w:t>
      </w:r>
      <w:r>
        <w:rPr>
          <w:color w:val="1A1A1A"/>
          <w:spacing w:val="-8"/>
        </w:rPr>
        <w:t xml:space="preserve"> </w:t>
      </w:r>
      <w:r>
        <w:rPr>
          <w:color w:val="1A1A1A"/>
        </w:rPr>
        <w:t>improvements</w:t>
      </w:r>
      <w:r>
        <w:rPr>
          <w:color w:val="1A1A1A"/>
          <w:spacing w:val="-3"/>
        </w:rPr>
        <w:t xml:space="preserve"> </w:t>
      </w:r>
      <w:r>
        <w:rPr>
          <w:color w:val="1A1A1A"/>
        </w:rPr>
        <w:t>by</w:t>
      </w:r>
      <w:r>
        <w:rPr>
          <w:color w:val="1A1A1A"/>
          <w:spacing w:val="-6"/>
        </w:rPr>
        <w:t xml:space="preserve"> </w:t>
      </w:r>
      <w:r>
        <w:rPr>
          <w:color w:val="1A1A1A"/>
        </w:rPr>
        <w:t>simply</w:t>
      </w:r>
      <w:r>
        <w:rPr>
          <w:color w:val="1A1A1A"/>
          <w:spacing w:val="-10"/>
        </w:rPr>
        <w:t xml:space="preserve"> </w:t>
      </w:r>
      <w:r>
        <w:rPr>
          <w:color w:val="1A1A1A"/>
        </w:rPr>
        <w:t>using insurance.</w:t>
      </w:r>
      <w:r>
        <w:rPr>
          <w:color w:val="1A1A1A"/>
          <w:spacing w:val="40"/>
        </w:rPr>
        <w:t xml:space="preserve"> </w:t>
      </w:r>
      <w:r>
        <w:rPr>
          <w:color w:val="1A1A1A"/>
        </w:rPr>
        <w:t>The authors also indicated uncertainty in the capabilities of cyber-insurance companies to determine and provide incentives for increased cybersecurity protection.</w:t>
      </w:r>
    </w:p>
    <w:p w14:paraId="70A3E658" w14:textId="77777777" w:rsidR="00F84B73" w:rsidRDefault="00000000">
      <w:pPr>
        <w:pStyle w:val="BodyText"/>
        <w:spacing w:before="2" w:line="480" w:lineRule="auto"/>
        <w:ind w:right="177"/>
      </w:pPr>
      <w:r>
        <w:rPr>
          <w:color w:val="1A1A1A"/>
        </w:rPr>
        <w:t>This</w:t>
      </w:r>
      <w:r>
        <w:rPr>
          <w:color w:val="1A1A1A"/>
          <w:spacing w:val="-3"/>
        </w:rPr>
        <w:t xml:space="preserve"> </w:t>
      </w:r>
      <w:r>
        <w:rPr>
          <w:color w:val="1A1A1A"/>
        </w:rPr>
        <w:t>study</w:t>
      </w:r>
      <w:r>
        <w:rPr>
          <w:color w:val="1A1A1A"/>
          <w:spacing w:val="-7"/>
        </w:rPr>
        <w:t xml:space="preserve"> </w:t>
      </w:r>
      <w:r>
        <w:rPr>
          <w:color w:val="1A1A1A"/>
        </w:rPr>
        <w:t>provides</w:t>
      </w:r>
      <w:r>
        <w:rPr>
          <w:color w:val="1A1A1A"/>
          <w:spacing w:val="-3"/>
        </w:rPr>
        <w:t xml:space="preserve"> </w:t>
      </w:r>
      <w:r>
        <w:rPr>
          <w:color w:val="1A1A1A"/>
        </w:rPr>
        <w:t>a</w:t>
      </w:r>
      <w:r>
        <w:rPr>
          <w:color w:val="1A1A1A"/>
          <w:spacing w:val="-5"/>
        </w:rPr>
        <w:t xml:space="preserve"> </w:t>
      </w:r>
      <w:r>
        <w:rPr>
          <w:color w:val="1A1A1A"/>
        </w:rPr>
        <w:t>more</w:t>
      </w:r>
      <w:r>
        <w:rPr>
          <w:color w:val="1A1A1A"/>
          <w:spacing w:val="-5"/>
        </w:rPr>
        <w:t xml:space="preserve"> </w:t>
      </w:r>
      <w:r>
        <w:rPr>
          <w:color w:val="1A1A1A"/>
        </w:rPr>
        <w:t>holistic</w:t>
      </w:r>
      <w:r>
        <w:rPr>
          <w:color w:val="1A1A1A"/>
          <w:spacing w:val="-4"/>
        </w:rPr>
        <w:t xml:space="preserve"> </w:t>
      </w:r>
      <w:r>
        <w:rPr>
          <w:color w:val="1A1A1A"/>
        </w:rPr>
        <w:t>view</w:t>
      </w:r>
      <w:r>
        <w:rPr>
          <w:color w:val="1A1A1A"/>
          <w:spacing w:val="-4"/>
        </w:rPr>
        <w:t xml:space="preserve"> </w:t>
      </w:r>
      <w:r>
        <w:rPr>
          <w:color w:val="1A1A1A"/>
        </w:rPr>
        <w:t>of</w:t>
      </w:r>
      <w:r>
        <w:rPr>
          <w:color w:val="1A1A1A"/>
          <w:spacing w:val="-2"/>
        </w:rPr>
        <w:t xml:space="preserve"> </w:t>
      </w:r>
      <w:r>
        <w:rPr>
          <w:color w:val="1A1A1A"/>
        </w:rPr>
        <w:t>various</w:t>
      </w:r>
      <w:r>
        <w:rPr>
          <w:color w:val="1A1A1A"/>
          <w:spacing w:val="-3"/>
        </w:rPr>
        <w:t xml:space="preserve"> </w:t>
      </w:r>
      <w:r>
        <w:rPr>
          <w:color w:val="1A1A1A"/>
        </w:rPr>
        <w:t>views</w:t>
      </w:r>
      <w:r>
        <w:rPr>
          <w:color w:val="1A1A1A"/>
          <w:spacing w:val="-3"/>
        </w:rPr>
        <w:t xml:space="preserve"> </w:t>
      </w:r>
      <w:r>
        <w:rPr>
          <w:color w:val="1A1A1A"/>
        </w:rPr>
        <w:t>on</w:t>
      </w:r>
      <w:r>
        <w:rPr>
          <w:color w:val="1A1A1A"/>
          <w:spacing w:val="-3"/>
        </w:rPr>
        <w:t xml:space="preserve"> </w:t>
      </w:r>
      <w:r>
        <w:rPr>
          <w:color w:val="1A1A1A"/>
        </w:rPr>
        <w:t>cyber-insurance</w:t>
      </w:r>
      <w:r>
        <w:rPr>
          <w:color w:val="1A1A1A"/>
          <w:spacing w:val="-4"/>
        </w:rPr>
        <w:t xml:space="preserve"> </w:t>
      </w:r>
      <w:r>
        <w:rPr>
          <w:color w:val="1A1A1A"/>
        </w:rPr>
        <w:t>than</w:t>
      </w:r>
      <w:r>
        <w:rPr>
          <w:color w:val="1A1A1A"/>
          <w:spacing w:val="-3"/>
        </w:rPr>
        <w:t xml:space="preserve"> </w:t>
      </w:r>
      <w:r>
        <w:rPr>
          <w:color w:val="1A1A1A"/>
        </w:rPr>
        <w:t xml:space="preserve">Pal and Hui (2012) and Pal et al. (2014), that specifically address the need for cyber- </w:t>
      </w:r>
      <w:r>
        <w:rPr>
          <w:color w:val="1A1A1A"/>
          <w:spacing w:val="-2"/>
        </w:rPr>
        <w:t>insurance.</w:t>
      </w:r>
    </w:p>
    <w:p w14:paraId="63BAB177" w14:textId="77777777" w:rsidR="003F5C23" w:rsidRDefault="003F5C23">
      <w:pPr>
        <w:pStyle w:val="BodyText"/>
        <w:ind w:left="0"/>
        <w:rPr>
          <w:color w:val="1A1A1A"/>
          <w:szCs w:val="22"/>
        </w:rPr>
      </w:pPr>
      <w:r w:rsidRPr="003F5C23">
        <w:rPr>
          <w:color w:val="1A1A1A"/>
          <w:szCs w:val="22"/>
        </w:rPr>
        <w:t>Wang, P. A. (2013). Assessment of cyber security knowledge and behavior: An anti-</w:t>
      </w:r>
    </w:p>
    <w:p w14:paraId="6131BB5E" w14:textId="50A422B4" w:rsidR="00F84B73" w:rsidRDefault="003F5C23" w:rsidP="003F5C23">
      <w:pPr>
        <w:pStyle w:val="BodyText"/>
        <w:ind w:left="720"/>
        <w:rPr>
          <w:color w:val="1A1A1A"/>
          <w:szCs w:val="22"/>
        </w:rPr>
      </w:pPr>
      <w:r w:rsidRPr="003F5C23">
        <w:rPr>
          <w:color w:val="1A1A1A"/>
          <w:szCs w:val="22"/>
        </w:rPr>
        <w:t xml:space="preserve">phishing scenario. In </w:t>
      </w:r>
      <w:r w:rsidRPr="003F5C23">
        <w:rPr>
          <w:i/>
          <w:iCs/>
          <w:color w:val="1A1A1A"/>
          <w:szCs w:val="22"/>
        </w:rPr>
        <w:t>Proceedings of the International Conference on Internet Monitoring and Protection (ICIMP)</w:t>
      </w:r>
      <w:r w:rsidRPr="003F5C23">
        <w:rPr>
          <w:color w:val="1A1A1A"/>
          <w:szCs w:val="22"/>
        </w:rPr>
        <w:t>.</w:t>
      </w:r>
    </w:p>
    <w:p w14:paraId="3C0EF6AB" w14:textId="77777777" w:rsidR="003F5C23" w:rsidRPr="003F5C23" w:rsidRDefault="003F5C23" w:rsidP="003F5C23">
      <w:pPr>
        <w:pStyle w:val="BodyText"/>
        <w:ind w:left="720"/>
        <w:rPr>
          <w:i/>
          <w:iCs/>
          <w:color w:val="1A1A1A"/>
          <w:szCs w:val="22"/>
        </w:rPr>
      </w:pPr>
    </w:p>
    <w:p w14:paraId="4BEDFF22" w14:textId="77777777" w:rsidR="00F84B73" w:rsidRDefault="00000000">
      <w:pPr>
        <w:pStyle w:val="BodyText"/>
        <w:spacing w:line="480" w:lineRule="auto"/>
        <w:ind w:firstLine="719"/>
      </w:pPr>
      <w:r>
        <w:rPr>
          <w:color w:val="1A1A1A"/>
        </w:rPr>
        <w:t>The</w:t>
      </w:r>
      <w:r>
        <w:rPr>
          <w:color w:val="1A1A1A"/>
          <w:spacing w:val="-5"/>
        </w:rPr>
        <w:t xml:space="preserve"> </w:t>
      </w:r>
      <w:r>
        <w:rPr>
          <w:color w:val="1A1A1A"/>
        </w:rPr>
        <w:t>author</w:t>
      </w:r>
      <w:r>
        <w:rPr>
          <w:color w:val="1A1A1A"/>
          <w:spacing w:val="-3"/>
        </w:rPr>
        <w:t xml:space="preserve"> </w:t>
      </w:r>
      <w:r>
        <w:rPr>
          <w:color w:val="1A1A1A"/>
        </w:rPr>
        <w:t>conducts</w:t>
      </w:r>
      <w:r>
        <w:rPr>
          <w:color w:val="1A1A1A"/>
          <w:spacing w:val="-3"/>
        </w:rPr>
        <w:t xml:space="preserve"> </w:t>
      </w:r>
      <w:r>
        <w:rPr>
          <w:color w:val="1A1A1A"/>
        </w:rPr>
        <w:t>research</w:t>
      </w:r>
      <w:r>
        <w:rPr>
          <w:color w:val="1A1A1A"/>
          <w:spacing w:val="-3"/>
        </w:rPr>
        <w:t xml:space="preserve"> </w:t>
      </w:r>
      <w:r>
        <w:rPr>
          <w:color w:val="1A1A1A"/>
        </w:rPr>
        <w:t>on</w:t>
      </w:r>
      <w:r>
        <w:rPr>
          <w:color w:val="1A1A1A"/>
          <w:spacing w:val="-3"/>
        </w:rPr>
        <w:t xml:space="preserve"> </w:t>
      </w:r>
      <w:r>
        <w:rPr>
          <w:color w:val="1A1A1A"/>
        </w:rPr>
        <w:t>cybersecurity</w:t>
      </w:r>
      <w:r>
        <w:rPr>
          <w:color w:val="1A1A1A"/>
          <w:spacing w:val="-8"/>
        </w:rPr>
        <w:t xml:space="preserve"> </w:t>
      </w:r>
      <w:r>
        <w:rPr>
          <w:color w:val="1A1A1A"/>
        </w:rPr>
        <w:t>at</w:t>
      </w:r>
      <w:r>
        <w:rPr>
          <w:color w:val="1A1A1A"/>
          <w:spacing w:val="-3"/>
        </w:rPr>
        <w:t xml:space="preserve"> </w:t>
      </w:r>
      <w:r>
        <w:rPr>
          <w:color w:val="1A1A1A"/>
        </w:rPr>
        <w:t>the</w:t>
      </w:r>
      <w:r>
        <w:rPr>
          <w:color w:val="1A1A1A"/>
          <w:spacing w:val="-4"/>
        </w:rPr>
        <w:t xml:space="preserve"> </w:t>
      </w:r>
      <w:r>
        <w:rPr>
          <w:color w:val="1A1A1A"/>
        </w:rPr>
        <w:t>Department</w:t>
      </w:r>
      <w:r>
        <w:rPr>
          <w:color w:val="1A1A1A"/>
          <w:spacing w:val="-3"/>
        </w:rPr>
        <w:t xml:space="preserve"> </w:t>
      </w:r>
      <w:r>
        <w:rPr>
          <w:color w:val="1A1A1A"/>
        </w:rPr>
        <w:t>of</w:t>
      </w:r>
      <w:r>
        <w:rPr>
          <w:color w:val="1A1A1A"/>
          <w:spacing w:val="-3"/>
        </w:rPr>
        <w:t xml:space="preserve"> </w:t>
      </w:r>
      <w:r>
        <w:rPr>
          <w:color w:val="1A1A1A"/>
        </w:rPr>
        <w:t>Cybersecurity and Information Assurance at the University of Maryland University College.</w:t>
      </w:r>
      <w:r>
        <w:rPr>
          <w:color w:val="1A1A1A"/>
          <w:spacing w:val="40"/>
        </w:rPr>
        <w:t xml:space="preserve"> </w:t>
      </w:r>
      <w:r>
        <w:rPr>
          <w:color w:val="1A1A1A"/>
        </w:rPr>
        <w:t>The study focuses</w:t>
      </w:r>
      <w:r>
        <w:rPr>
          <w:color w:val="1A1A1A"/>
          <w:spacing w:val="-2"/>
        </w:rPr>
        <w:t xml:space="preserve"> </w:t>
      </w:r>
      <w:r>
        <w:rPr>
          <w:color w:val="1A1A1A"/>
        </w:rPr>
        <w:t>on</w:t>
      </w:r>
      <w:r>
        <w:rPr>
          <w:color w:val="1A1A1A"/>
          <w:spacing w:val="-2"/>
        </w:rPr>
        <w:t xml:space="preserve"> </w:t>
      </w:r>
      <w:r>
        <w:rPr>
          <w:color w:val="1A1A1A"/>
        </w:rPr>
        <w:t>creating</w:t>
      </w:r>
      <w:r>
        <w:rPr>
          <w:color w:val="1A1A1A"/>
          <w:spacing w:val="-4"/>
        </w:rPr>
        <w:t xml:space="preserve"> </w:t>
      </w:r>
      <w:r>
        <w:rPr>
          <w:color w:val="1A1A1A"/>
        </w:rPr>
        <w:t>a</w:t>
      </w:r>
      <w:r>
        <w:rPr>
          <w:color w:val="1A1A1A"/>
          <w:spacing w:val="-3"/>
        </w:rPr>
        <w:t xml:space="preserve"> </w:t>
      </w:r>
      <w:r>
        <w:rPr>
          <w:color w:val="1A1A1A"/>
        </w:rPr>
        <w:t>model</w:t>
      </w:r>
      <w:r>
        <w:rPr>
          <w:color w:val="1A1A1A"/>
          <w:spacing w:val="-2"/>
        </w:rPr>
        <w:t xml:space="preserve"> </w:t>
      </w:r>
      <w:r>
        <w:rPr>
          <w:color w:val="1A1A1A"/>
        </w:rPr>
        <w:t>of</w:t>
      </w:r>
      <w:r>
        <w:rPr>
          <w:color w:val="1A1A1A"/>
          <w:spacing w:val="-2"/>
        </w:rPr>
        <w:t xml:space="preserve"> </w:t>
      </w:r>
      <w:r>
        <w:rPr>
          <w:color w:val="1A1A1A"/>
        </w:rPr>
        <w:t>assessment</w:t>
      </w:r>
      <w:r>
        <w:rPr>
          <w:color w:val="1A1A1A"/>
          <w:spacing w:val="-2"/>
        </w:rPr>
        <w:t xml:space="preserve"> </w:t>
      </w:r>
      <w:r>
        <w:rPr>
          <w:color w:val="1A1A1A"/>
        </w:rPr>
        <w:t>of</w:t>
      </w:r>
      <w:r>
        <w:rPr>
          <w:color w:val="1A1A1A"/>
          <w:spacing w:val="-3"/>
        </w:rPr>
        <w:t xml:space="preserve"> </w:t>
      </w:r>
      <w:r>
        <w:rPr>
          <w:color w:val="1A1A1A"/>
        </w:rPr>
        <w:t>user</w:t>
      </w:r>
      <w:r>
        <w:rPr>
          <w:color w:val="1A1A1A"/>
          <w:spacing w:val="-1"/>
        </w:rPr>
        <w:t xml:space="preserve"> </w:t>
      </w:r>
      <w:r>
        <w:rPr>
          <w:color w:val="1A1A1A"/>
        </w:rPr>
        <w:t>cybersecurity</w:t>
      </w:r>
      <w:r>
        <w:rPr>
          <w:color w:val="1A1A1A"/>
          <w:spacing w:val="-6"/>
        </w:rPr>
        <w:t xml:space="preserve"> </w:t>
      </w:r>
      <w:r>
        <w:rPr>
          <w:color w:val="1A1A1A"/>
        </w:rPr>
        <w:t>knowledge</w:t>
      </w:r>
      <w:r>
        <w:rPr>
          <w:color w:val="1A1A1A"/>
          <w:spacing w:val="-3"/>
        </w:rPr>
        <w:t xml:space="preserve"> </w:t>
      </w:r>
      <w:r>
        <w:rPr>
          <w:color w:val="1A1A1A"/>
        </w:rPr>
        <w:t>by</w:t>
      </w:r>
      <w:r>
        <w:rPr>
          <w:color w:val="1A1A1A"/>
          <w:spacing w:val="-4"/>
        </w:rPr>
        <w:t xml:space="preserve"> </w:t>
      </w:r>
      <w:r>
        <w:rPr>
          <w:color w:val="1A1A1A"/>
        </w:rPr>
        <w:t>examining technical knowledge and competency</w:t>
      </w:r>
      <w:r>
        <w:rPr>
          <w:color w:val="1A1A1A"/>
          <w:spacing w:val="-1"/>
        </w:rPr>
        <w:t xml:space="preserve"> </w:t>
      </w:r>
      <w:r>
        <w:rPr>
          <w:color w:val="1A1A1A"/>
        </w:rPr>
        <w:t>in identifying cybersecurity</w:t>
      </w:r>
      <w:r>
        <w:rPr>
          <w:color w:val="1A1A1A"/>
          <w:spacing w:val="-1"/>
        </w:rPr>
        <w:t xml:space="preserve"> </w:t>
      </w:r>
      <w:r>
        <w:rPr>
          <w:color w:val="1A1A1A"/>
        </w:rPr>
        <w:t>risks.</w:t>
      </w:r>
      <w:r>
        <w:rPr>
          <w:color w:val="1A1A1A"/>
          <w:spacing w:val="40"/>
        </w:rPr>
        <w:t xml:space="preserve"> </w:t>
      </w:r>
      <w:r>
        <w:rPr>
          <w:color w:val="1A1A1A"/>
        </w:rPr>
        <w:t>Survey</w:t>
      </w:r>
      <w:r>
        <w:rPr>
          <w:color w:val="1A1A1A"/>
          <w:spacing w:val="-1"/>
        </w:rPr>
        <w:t xml:space="preserve"> </w:t>
      </w:r>
      <w:r>
        <w:rPr>
          <w:color w:val="1A1A1A"/>
        </w:rPr>
        <w:t>methods were used to examine knowledge and competence on anti-phishing techniques and the intention</w:t>
      </w:r>
      <w:r>
        <w:rPr>
          <w:color w:val="1A1A1A"/>
          <w:spacing w:val="-1"/>
        </w:rPr>
        <w:t xml:space="preserve"> </w:t>
      </w:r>
      <w:r>
        <w:rPr>
          <w:color w:val="1A1A1A"/>
        </w:rPr>
        <w:t>to</w:t>
      </w:r>
      <w:r>
        <w:rPr>
          <w:color w:val="1A1A1A"/>
          <w:spacing w:val="-1"/>
        </w:rPr>
        <w:t xml:space="preserve"> </w:t>
      </w:r>
      <w:r>
        <w:rPr>
          <w:color w:val="1A1A1A"/>
        </w:rPr>
        <w:t>use</w:t>
      </w:r>
      <w:r>
        <w:rPr>
          <w:color w:val="1A1A1A"/>
          <w:spacing w:val="-2"/>
        </w:rPr>
        <w:t xml:space="preserve"> </w:t>
      </w:r>
      <w:r>
        <w:rPr>
          <w:color w:val="1A1A1A"/>
        </w:rPr>
        <w:t>anti-phishing</w:t>
      </w:r>
      <w:r>
        <w:rPr>
          <w:color w:val="1A1A1A"/>
          <w:spacing w:val="-3"/>
        </w:rPr>
        <w:t xml:space="preserve"> </w:t>
      </w:r>
      <w:r>
        <w:rPr>
          <w:color w:val="1A1A1A"/>
        </w:rPr>
        <w:t>solutions.</w:t>
      </w:r>
      <w:r>
        <w:rPr>
          <w:color w:val="1A1A1A"/>
          <w:spacing w:val="40"/>
        </w:rPr>
        <w:t xml:space="preserve"> </w:t>
      </w:r>
      <w:r>
        <w:rPr>
          <w:color w:val="1A1A1A"/>
        </w:rPr>
        <w:t>Statistical</w:t>
      </w:r>
      <w:r>
        <w:rPr>
          <w:color w:val="1A1A1A"/>
          <w:spacing w:val="-1"/>
        </w:rPr>
        <w:t xml:space="preserve"> </w:t>
      </w:r>
      <w:r>
        <w:rPr>
          <w:color w:val="1A1A1A"/>
        </w:rPr>
        <w:t>analyses</w:t>
      </w:r>
      <w:r>
        <w:rPr>
          <w:color w:val="1A1A1A"/>
          <w:spacing w:val="-1"/>
        </w:rPr>
        <w:t xml:space="preserve"> </w:t>
      </w:r>
      <w:r>
        <w:rPr>
          <w:color w:val="1A1A1A"/>
        </w:rPr>
        <w:t>showed a</w:t>
      </w:r>
      <w:r>
        <w:rPr>
          <w:color w:val="1A1A1A"/>
          <w:spacing w:val="-2"/>
        </w:rPr>
        <w:t xml:space="preserve"> </w:t>
      </w:r>
      <w:r>
        <w:rPr>
          <w:color w:val="1A1A1A"/>
        </w:rPr>
        <w:t>positive</w:t>
      </w:r>
      <w:r>
        <w:rPr>
          <w:color w:val="1A1A1A"/>
          <w:spacing w:val="-2"/>
        </w:rPr>
        <w:t xml:space="preserve"> </w:t>
      </w:r>
      <w:r>
        <w:rPr>
          <w:color w:val="1A1A1A"/>
        </w:rPr>
        <w:t>correlation</w:t>
      </w:r>
    </w:p>
    <w:p w14:paraId="04618A1B" w14:textId="77777777" w:rsidR="00F84B73" w:rsidRDefault="00F84B73">
      <w:pPr>
        <w:spacing w:line="480" w:lineRule="auto"/>
        <w:sectPr w:rsidR="00F84B73">
          <w:pgSz w:w="12240" w:h="15840"/>
          <w:pgMar w:top="1360" w:right="1700" w:bottom="280" w:left="1700" w:header="720" w:footer="720" w:gutter="0"/>
          <w:cols w:space="720"/>
        </w:sectPr>
      </w:pPr>
    </w:p>
    <w:p w14:paraId="2CFBDD9D" w14:textId="43C94E6A" w:rsidR="00F84B73" w:rsidRDefault="00000000">
      <w:pPr>
        <w:pStyle w:val="BodyText"/>
        <w:spacing w:before="79" w:line="480" w:lineRule="auto"/>
        <w:ind w:right="223"/>
      </w:pPr>
      <w:r>
        <w:rPr>
          <w:color w:val="1A1A1A"/>
        </w:rPr>
        <w:lastRenderedPageBreak/>
        <w:t>between technical knowledge and intent to use anti-phishing solutions.</w:t>
      </w:r>
      <w:r>
        <w:rPr>
          <w:color w:val="1A1A1A"/>
          <w:spacing w:val="40"/>
        </w:rPr>
        <w:t xml:space="preserve"> </w:t>
      </w:r>
      <w:r>
        <w:rPr>
          <w:color w:val="1A1A1A"/>
        </w:rPr>
        <w:t>Direct and indirect self-assessments of cybersecurity knowledge were also positively correlated. The</w:t>
      </w:r>
      <w:r>
        <w:rPr>
          <w:color w:val="1A1A1A"/>
          <w:spacing w:val="-5"/>
        </w:rPr>
        <w:t xml:space="preserve"> </w:t>
      </w:r>
      <w:r>
        <w:rPr>
          <w:color w:val="1A1A1A"/>
        </w:rPr>
        <w:t>author</w:t>
      </w:r>
      <w:r>
        <w:rPr>
          <w:color w:val="1A1A1A"/>
          <w:spacing w:val="-3"/>
        </w:rPr>
        <w:t xml:space="preserve"> </w:t>
      </w:r>
      <w:r>
        <w:rPr>
          <w:color w:val="1A1A1A"/>
        </w:rPr>
        <w:t>suggested</w:t>
      </w:r>
      <w:r>
        <w:rPr>
          <w:color w:val="1A1A1A"/>
          <w:spacing w:val="-3"/>
        </w:rPr>
        <w:t xml:space="preserve"> </w:t>
      </w:r>
      <w:r>
        <w:rPr>
          <w:color w:val="1A1A1A"/>
        </w:rPr>
        <w:t>that</w:t>
      </w:r>
      <w:r>
        <w:rPr>
          <w:color w:val="1A1A1A"/>
          <w:spacing w:val="-3"/>
        </w:rPr>
        <w:t xml:space="preserve"> </w:t>
      </w:r>
      <w:r>
        <w:rPr>
          <w:color w:val="1A1A1A"/>
        </w:rPr>
        <w:t>many</w:t>
      </w:r>
      <w:r>
        <w:rPr>
          <w:color w:val="1A1A1A"/>
          <w:spacing w:val="-8"/>
        </w:rPr>
        <w:t xml:space="preserve"> </w:t>
      </w:r>
      <w:r>
        <w:rPr>
          <w:color w:val="1A1A1A"/>
        </w:rPr>
        <w:t>studies</w:t>
      </w:r>
      <w:r>
        <w:rPr>
          <w:color w:val="1A1A1A"/>
          <w:spacing w:val="-3"/>
        </w:rPr>
        <w:t xml:space="preserve"> </w:t>
      </w:r>
      <w:r>
        <w:rPr>
          <w:color w:val="1A1A1A"/>
        </w:rPr>
        <w:t>have</w:t>
      </w:r>
      <w:r>
        <w:rPr>
          <w:color w:val="1A1A1A"/>
          <w:spacing w:val="-4"/>
        </w:rPr>
        <w:t xml:space="preserve"> </w:t>
      </w:r>
      <w:r>
        <w:rPr>
          <w:color w:val="1A1A1A"/>
        </w:rPr>
        <w:t>attempted</w:t>
      </w:r>
      <w:r>
        <w:rPr>
          <w:color w:val="1A1A1A"/>
          <w:spacing w:val="-3"/>
        </w:rPr>
        <w:t xml:space="preserve"> </w:t>
      </w:r>
      <w:r>
        <w:rPr>
          <w:color w:val="1A1A1A"/>
        </w:rPr>
        <w:t>to</w:t>
      </w:r>
      <w:r>
        <w:rPr>
          <w:color w:val="1A1A1A"/>
          <w:spacing w:val="-3"/>
        </w:rPr>
        <w:t xml:space="preserve"> </w:t>
      </w:r>
      <w:r>
        <w:rPr>
          <w:color w:val="1A1A1A"/>
        </w:rPr>
        <w:t>examine</w:t>
      </w:r>
      <w:r>
        <w:rPr>
          <w:color w:val="1A1A1A"/>
          <w:spacing w:val="-4"/>
        </w:rPr>
        <w:t xml:space="preserve"> </w:t>
      </w:r>
      <w:r>
        <w:rPr>
          <w:color w:val="1A1A1A"/>
        </w:rPr>
        <w:t>human</w:t>
      </w:r>
      <w:r>
        <w:rPr>
          <w:color w:val="1A1A1A"/>
          <w:spacing w:val="-3"/>
        </w:rPr>
        <w:t xml:space="preserve"> </w:t>
      </w:r>
      <w:r>
        <w:rPr>
          <w:color w:val="1A1A1A"/>
        </w:rPr>
        <w:t>behavior</w:t>
      </w:r>
      <w:r>
        <w:rPr>
          <w:color w:val="1A1A1A"/>
          <w:spacing w:val="-3"/>
        </w:rPr>
        <w:t xml:space="preserve"> </w:t>
      </w:r>
      <w:r>
        <w:rPr>
          <w:color w:val="1A1A1A"/>
        </w:rPr>
        <w:t xml:space="preserve">in relation to </w:t>
      </w:r>
      <w:r w:rsidR="003F5C23">
        <w:rPr>
          <w:color w:val="1A1A1A"/>
        </w:rPr>
        <w:t>cybersecurity</w:t>
      </w:r>
      <w:r>
        <w:rPr>
          <w:color w:val="1A1A1A"/>
        </w:rPr>
        <w:t>, but few studies have focused on the assessment of cybersecurity knowledge and the intent to adopt safer practices and solutions.</w:t>
      </w:r>
      <w:r>
        <w:rPr>
          <w:color w:val="1A1A1A"/>
          <w:spacing w:val="40"/>
        </w:rPr>
        <w:t xml:space="preserve"> </w:t>
      </w:r>
      <w:r>
        <w:rPr>
          <w:color w:val="1A1A1A"/>
        </w:rPr>
        <w:t>It is</w:t>
      </w:r>
    </w:p>
    <w:p w14:paraId="5571A587" w14:textId="482C219E" w:rsidR="00F84B73" w:rsidRDefault="00000000">
      <w:pPr>
        <w:pStyle w:val="BodyText"/>
        <w:spacing w:line="480" w:lineRule="auto"/>
      </w:pPr>
      <w:r>
        <w:rPr>
          <w:noProof/>
        </w:rPr>
        <w:drawing>
          <wp:anchor distT="0" distB="0" distL="0" distR="0" simplePos="0" relativeHeight="487526400" behindDoc="1" locked="0" layoutInCell="1" allowOverlap="1" wp14:anchorId="24B7A65F" wp14:editId="34765B10">
            <wp:simplePos x="0" y="0"/>
            <wp:positionH relativeFrom="page">
              <wp:posOffset>1077738</wp:posOffset>
            </wp:positionH>
            <wp:positionV relativeFrom="paragraph">
              <wp:posOffset>251100</wp:posOffset>
            </wp:positionV>
            <wp:extent cx="5654959" cy="4223766"/>
            <wp:effectExtent l="0" t="0" r="0" b="0"/>
            <wp:wrapNone/>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4" cstate="print"/>
                    <a:stretch>
                      <a:fillRect/>
                    </a:stretch>
                  </pic:blipFill>
                  <pic:spPr>
                    <a:xfrm>
                      <a:off x="0" y="0"/>
                      <a:ext cx="5654959" cy="4223766"/>
                    </a:xfrm>
                    <a:prstGeom prst="rect">
                      <a:avLst/>
                    </a:prstGeom>
                  </pic:spPr>
                </pic:pic>
              </a:graphicData>
            </a:graphic>
          </wp:anchor>
        </w:drawing>
      </w:r>
      <w:r>
        <w:rPr>
          <w:color w:val="1A1A1A"/>
        </w:rPr>
        <w:t>recommended</w:t>
      </w:r>
      <w:r>
        <w:rPr>
          <w:color w:val="1A1A1A"/>
          <w:spacing w:val="-4"/>
        </w:rPr>
        <w:t xml:space="preserve"> </w:t>
      </w:r>
      <w:r>
        <w:rPr>
          <w:color w:val="1A1A1A"/>
        </w:rPr>
        <w:t>that</w:t>
      </w:r>
      <w:r>
        <w:rPr>
          <w:color w:val="1A1A1A"/>
          <w:spacing w:val="-4"/>
        </w:rPr>
        <w:t xml:space="preserve"> </w:t>
      </w:r>
      <w:r>
        <w:rPr>
          <w:color w:val="1A1A1A"/>
        </w:rPr>
        <w:t>future</w:t>
      </w:r>
      <w:r>
        <w:rPr>
          <w:color w:val="1A1A1A"/>
          <w:spacing w:val="-4"/>
        </w:rPr>
        <w:t xml:space="preserve"> </w:t>
      </w:r>
      <w:r>
        <w:rPr>
          <w:color w:val="1A1A1A"/>
        </w:rPr>
        <w:t>studies</w:t>
      </w:r>
      <w:r>
        <w:rPr>
          <w:color w:val="1A1A1A"/>
          <w:spacing w:val="-4"/>
        </w:rPr>
        <w:t xml:space="preserve"> </w:t>
      </w:r>
      <w:r>
        <w:rPr>
          <w:color w:val="1A1A1A"/>
        </w:rPr>
        <w:t>examine</w:t>
      </w:r>
      <w:r>
        <w:rPr>
          <w:color w:val="1A1A1A"/>
          <w:spacing w:val="-5"/>
        </w:rPr>
        <w:t xml:space="preserve"> </w:t>
      </w:r>
      <w:r>
        <w:rPr>
          <w:color w:val="1A1A1A"/>
        </w:rPr>
        <w:t>malware</w:t>
      </w:r>
      <w:r>
        <w:rPr>
          <w:color w:val="1A1A1A"/>
          <w:spacing w:val="-6"/>
        </w:rPr>
        <w:t xml:space="preserve"> </w:t>
      </w:r>
      <w:r>
        <w:rPr>
          <w:color w:val="1A1A1A"/>
        </w:rPr>
        <w:t>risks,</w:t>
      </w:r>
      <w:r>
        <w:rPr>
          <w:color w:val="1A1A1A"/>
          <w:spacing w:val="-4"/>
        </w:rPr>
        <w:t xml:space="preserve"> </w:t>
      </w:r>
      <w:r>
        <w:rPr>
          <w:color w:val="1A1A1A"/>
        </w:rPr>
        <w:t>anti-malware</w:t>
      </w:r>
      <w:r>
        <w:rPr>
          <w:color w:val="1A1A1A"/>
          <w:spacing w:val="-5"/>
        </w:rPr>
        <w:t xml:space="preserve"> </w:t>
      </w:r>
      <w:r>
        <w:rPr>
          <w:color w:val="1A1A1A"/>
        </w:rPr>
        <w:t>solutions,</w:t>
      </w:r>
      <w:r>
        <w:rPr>
          <w:color w:val="1A1A1A"/>
          <w:spacing w:val="-4"/>
        </w:rPr>
        <w:t xml:space="preserve"> </w:t>
      </w:r>
      <w:r>
        <w:rPr>
          <w:color w:val="1A1A1A"/>
        </w:rPr>
        <w:t>botnets, and Cloud security risks and solutions.</w:t>
      </w:r>
      <w:r>
        <w:rPr>
          <w:color w:val="1A1A1A"/>
          <w:spacing w:val="40"/>
        </w:rPr>
        <w:t xml:space="preserve"> </w:t>
      </w:r>
      <w:r>
        <w:rPr>
          <w:color w:val="1A1A1A"/>
        </w:rPr>
        <w:t>Like Geneiatakis</w:t>
      </w:r>
      <w:r w:rsidR="003F5C23">
        <w:rPr>
          <w:color w:val="1A1A1A"/>
        </w:rPr>
        <w:t xml:space="preserve"> et al.</w:t>
      </w:r>
      <w:r>
        <w:rPr>
          <w:color w:val="1A1A1A"/>
        </w:rPr>
        <w:t xml:space="preserve"> (2013), this study emphasized the need to examine Cloud security issues.</w:t>
      </w:r>
    </w:p>
    <w:p w14:paraId="03E80F8D" w14:textId="77777777" w:rsidR="00F84B73" w:rsidRDefault="00000000">
      <w:pPr>
        <w:pStyle w:val="BodyText"/>
        <w:spacing w:before="1"/>
        <w:ind w:left="820" w:right="223" w:hanging="720"/>
      </w:pPr>
      <w:r>
        <w:rPr>
          <w:color w:val="1A1A1A"/>
        </w:rPr>
        <w:t>Yang,</w:t>
      </w:r>
      <w:r>
        <w:rPr>
          <w:color w:val="1A1A1A"/>
          <w:spacing w:val="-2"/>
        </w:rPr>
        <w:t xml:space="preserve"> </w:t>
      </w:r>
      <w:r>
        <w:rPr>
          <w:color w:val="1A1A1A"/>
        </w:rPr>
        <w:t>Z.,</w:t>
      </w:r>
      <w:r>
        <w:rPr>
          <w:color w:val="1A1A1A"/>
          <w:spacing w:val="-2"/>
        </w:rPr>
        <w:t xml:space="preserve"> </w:t>
      </w:r>
      <w:r>
        <w:rPr>
          <w:color w:val="1A1A1A"/>
        </w:rPr>
        <w:t>&amp;</w:t>
      </w:r>
      <w:r>
        <w:rPr>
          <w:color w:val="1A1A1A"/>
          <w:spacing w:val="-4"/>
        </w:rPr>
        <w:t xml:space="preserve"> </w:t>
      </w:r>
      <w:r>
        <w:rPr>
          <w:color w:val="1A1A1A"/>
        </w:rPr>
        <w:t>Lui,</w:t>
      </w:r>
      <w:r>
        <w:rPr>
          <w:color w:val="1A1A1A"/>
          <w:spacing w:val="-4"/>
        </w:rPr>
        <w:t xml:space="preserve"> </w:t>
      </w:r>
      <w:r>
        <w:rPr>
          <w:color w:val="1A1A1A"/>
        </w:rPr>
        <w:t>J.</w:t>
      </w:r>
      <w:r>
        <w:rPr>
          <w:color w:val="1A1A1A"/>
          <w:spacing w:val="-4"/>
        </w:rPr>
        <w:t xml:space="preserve"> </w:t>
      </w:r>
      <w:r>
        <w:rPr>
          <w:color w:val="1A1A1A"/>
        </w:rPr>
        <w:t>C.</w:t>
      </w:r>
      <w:r>
        <w:rPr>
          <w:color w:val="1A1A1A"/>
          <w:spacing w:val="-4"/>
        </w:rPr>
        <w:t xml:space="preserve"> </w:t>
      </w:r>
      <w:r>
        <w:rPr>
          <w:color w:val="1A1A1A"/>
        </w:rPr>
        <w:t>(2014).</w:t>
      </w:r>
      <w:r>
        <w:rPr>
          <w:color w:val="1A1A1A"/>
          <w:spacing w:val="-5"/>
        </w:rPr>
        <w:t xml:space="preserve"> </w:t>
      </w:r>
      <w:r>
        <w:rPr>
          <w:color w:val="1A1A1A"/>
        </w:rPr>
        <w:t>Security</w:t>
      </w:r>
      <w:r>
        <w:rPr>
          <w:color w:val="1A1A1A"/>
          <w:spacing w:val="-8"/>
        </w:rPr>
        <w:t xml:space="preserve"> </w:t>
      </w:r>
      <w:r>
        <w:rPr>
          <w:color w:val="1A1A1A"/>
        </w:rPr>
        <w:t>adoption</w:t>
      </w:r>
      <w:r>
        <w:rPr>
          <w:color w:val="1A1A1A"/>
          <w:spacing w:val="-4"/>
        </w:rPr>
        <w:t xml:space="preserve"> </w:t>
      </w:r>
      <w:r>
        <w:rPr>
          <w:color w:val="1A1A1A"/>
        </w:rPr>
        <w:t>and</w:t>
      </w:r>
      <w:r>
        <w:rPr>
          <w:color w:val="1A1A1A"/>
          <w:spacing w:val="-4"/>
        </w:rPr>
        <w:t xml:space="preserve"> </w:t>
      </w:r>
      <w:r>
        <w:rPr>
          <w:color w:val="1A1A1A"/>
        </w:rPr>
        <w:t>influence</w:t>
      </w:r>
      <w:r>
        <w:rPr>
          <w:color w:val="1A1A1A"/>
          <w:spacing w:val="-5"/>
        </w:rPr>
        <w:t xml:space="preserve"> </w:t>
      </w:r>
      <w:r>
        <w:rPr>
          <w:color w:val="1A1A1A"/>
        </w:rPr>
        <w:t>of</w:t>
      </w:r>
      <w:r>
        <w:rPr>
          <w:color w:val="1A1A1A"/>
          <w:spacing w:val="-3"/>
        </w:rPr>
        <w:t xml:space="preserve"> </w:t>
      </w:r>
      <w:r>
        <w:rPr>
          <w:color w:val="1A1A1A"/>
        </w:rPr>
        <w:t xml:space="preserve">cyber-insurance markets in heterogeneous networks. </w:t>
      </w:r>
      <w:r>
        <w:rPr>
          <w:i/>
          <w:color w:val="1A1A1A"/>
        </w:rPr>
        <w:t>Performance Evaluation</w:t>
      </w:r>
      <w:r>
        <w:rPr>
          <w:color w:val="1A1A1A"/>
        </w:rPr>
        <w:t xml:space="preserve">, </w:t>
      </w:r>
      <w:r>
        <w:rPr>
          <w:i/>
          <w:color w:val="1A1A1A"/>
        </w:rPr>
        <w:t>74</w:t>
      </w:r>
      <w:r>
        <w:rPr>
          <w:color w:val="1A1A1A"/>
        </w:rPr>
        <w:t>, 1-17.</w:t>
      </w:r>
    </w:p>
    <w:p w14:paraId="78A95016" w14:textId="77777777" w:rsidR="00F84B73" w:rsidRDefault="00F84B73">
      <w:pPr>
        <w:pStyle w:val="BodyText"/>
        <w:ind w:left="0"/>
      </w:pPr>
    </w:p>
    <w:p w14:paraId="12726138" w14:textId="77777777" w:rsidR="00F84B73" w:rsidRDefault="00000000">
      <w:pPr>
        <w:pStyle w:val="BodyText"/>
        <w:spacing w:line="480" w:lineRule="auto"/>
        <w:ind w:right="223" w:firstLine="719"/>
      </w:pPr>
      <w:r>
        <w:rPr>
          <w:color w:val="1A1A1A"/>
        </w:rPr>
        <w:t>The authors conduct research on cybersecurity at the Department of Computer Science</w:t>
      </w:r>
      <w:r>
        <w:rPr>
          <w:color w:val="1A1A1A"/>
          <w:spacing w:val="-4"/>
        </w:rPr>
        <w:t xml:space="preserve"> </w:t>
      </w:r>
      <w:r>
        <w:rPr>
          <w:color w:val="1A1A1A"/>
        </w:rPr>
        <w:t>and</w:t>
      </w:r>
      <w:r>
        <w:rPr>
          <w:color w:val="1A1A1A"/>
          <w:spacing w:val="-3"/>
        </w:rPr>
        <w:t xml:space="preserve"> </w:t>
      </w:r>
      <w:r>
        <w:rPr>
          <w:color w:val="1A1A1A"/>
        </w:rPr>
        <w:t>Engineering</w:t>
      </w:r>
      <w:r>
        <w:rPr>
          <w:color w:val="1A1A1A"/>
          <w:spacing w:val="-4"/>
        </w:rPr>
        <w:t xml:space="preserve"> </w:t>
      </w:r>
      <w:r>
        <w:rPr>
          <w:color w:val="1A1A1A"/>
        </w:rPr>
        <w:t>at</w:t>
      </w:r>
      <w:r>
        <w:rPr>
          <w:color w:val="1A1A1A"/>
          <w:spacing w:val="-3"/>
        </w:rPr>
        <w:t xml:space="preserve"> </w:t>
      </w:r>
      <w:r>
        <w:rPr>
          <w:color w:val="1A1A1A"/>
        </w:rPr>
        <w:t>The</w:t>
      </w:r>
      <w:r>
        <w:rPr>
          <w:color w:val="1A1A1A"/>
          <w:spacing w:val="-4"/>
        </w:rPr>
        <w:t xml:space="preserve"> </w:t>
      </w:r>
      <w:r>
        <w:rPr>
          <w:color w:val="1A1A1A"/>
        </w:rPr>
        <w:t>Chinese</w:t>
      </w:r>
      <w:r>
        <w:rPr>
          <w:color w:val="1A1A1A"/>
          <w:spacing w:val="-5"/>
        </w:rPr>
        <w:t xml:space="preserve"> </w:t>
      </w:r>
      <w:r>
        <w:rPr>
          <w:color w:val="1A1A1A"/>
        </w:rPr>
        <w:t>University</w:t>
      </w:r>
      <w:r>
        <w:rPr>
          <w:color w:val="1A1A1A"/>
          <w:spacing w:val="-6"/>
        </w:rPr>
        <w:t xml:space="preserve"> </w:t>
      </w:r>
      <w:r>
        <w:rPr>
          <w:color w:val="1A1A1A"/>
        </w:rPr>
        <w:t>of</w:t>
      </w:r>
      <w:r>
        <w:rPr>
          <w:color w:val="1A1A1A"/>
          <w:spacing w:val="-2"/>
        </w:rPr>
        <w:t xml:space="preserve"> </w:t>
      </w:r>
      <w:r>
        <w:rPr>
          <w:color w:val="1A1A1A"/>
        </w:rPr>
        <w:t>Hong</w:t>
      </w:r>
      <w:r>
        <w:rPr>
          <w:color w:val="1A1A1A"/>
          <w:spacing w:val="-6"/>
        </w:rPr>
        <w:t xml:space="preserve"> </w:t>
      </w:r>
      <w:r>
        <w:rPr>
          <w:color w:val="1A1A1A"/>
        </w:rPr>
        <w:t>Kong.</w:t>
      </w:r>
      <w:r>
        <w:rPr>
          <w:color w:val="1A1A1A"/>
          <w:spacing w:val="40"/>
        </w:rPr>
        <w:t xml:space="preserve"> </w:t>
      </w:r>
      <w:r>
        <w:rPr>
          <w:color w:val="1A1A1A"/>
        </w:rPr>
        <w:t>This</w:t>
      </w:r>
      <w:r>
        <w:rPr>
          <w:color w:val="1A1A1A"/>
          <w:spacing w:val="-3"/>
        </w:rPr>
        <w:t xml:space="preserve"> </w:t>
      </w:r>
      <w:r>
        <w:rPr>
          <w:color w:val="1A1A1A"/>
        </w:rPr>
        <w:t>study</w:t>
      </w:r>
      <w:r>
        <w:rPr>
          <w:color w:val="1A1A1A"/>
          <w:spacing w:val="-8"/>
        </w:rPr>
        <w:t xml:space="preserve"> </w:t>
      </w:r>
      <w:r>
        <w:rPr>
          <w:color w:val="1A1A1A"/>
        </w:rPr>
        <w:t>focuses on how security adoption may be affected by “network externality” with “node</w:t>
      </w:r>
    </w:p>
    <w:p w14:paraId="49085352" w14:textId="77777777" w:rsidR="00F84B73" w:rsidRDefault="00000000">
      <w:pPr>
        <w:pStyle w:val="BodyText"/>
        <w:spacing w:before="1" w:line="480" w:lineRule="auto"/>
        <w:ind w:right="142"/>
      </w:pPr>
      <w:r>
        <w:rPr>
          <w:color w:val="1A1A1A"/>
        </w:rPr>
        <w:t>heterogeneity.”</w:t>
      </w:r>
      <w:r>
        <w:rPr>
          <w:color w:val="1A1A1A"/>
          <w:spacing w:val="40"/>
        </w:rPr>
        <w:t xml:space="preserve"> </w:t>
      </w:r>
      <w:r>
        <w:rPr>
          <w:color w:val="1A1A1A"/>
        </w:rPr>
        <w:t>The authors also examine cyber-insurance risk management.</w:t>
      </w:r>
      <w:r>
        <w:rPr>
          <w:color w:val="1A1A1A"/>
          <w:spacing w:val="40"/>
        </w:rPr>
        <w:t xml:space="preserve"> </w:t>
      </w:r>
      <w:r>
        <w:rPr>
          <w:color w:val="1A1A1A"/>
        </w:rPr>
        <w:t>The network</w:t>
      </w:r>
      <w:r>
        <w:rPr>
          <w:color w:val="1A1A1A"/>
          <w:spacing w:val="-4"/>
        </w:rPr>
        <w:t xml:space="preserve"> </w:t>
      </w:r>
      <w:r>
        <w:rPr>
          <w:color w:val="1A1A1A"/>
        </w:rPr>
        <w:t>externality</w:t>
      </w:r>
      <w:r>
        <w:rPr>
          <w:color w:val="1A1A1A"/>
          <w:spacing w:val="-6"/>
        </w:rPr>
        <w:t xml:space="preserve"> </w:t>
      </w:r>
      <w:r>
        <w:rPr>
          <w:color w:val="1A1A1A"/>
        </w:rPr>
        <w:t>effect</w:t>
      </w:r>
      <w:r>
        <w:rPr>
          <w:color w:val="1A1A1A"/>
          <w:spacing w:val="-3"/>
        </w:rPr>
        <w:t xml:space="preserve"> </w:t>
      </w:r>
      <w:r>
        <w:rPr>
          <w:color w:val="1A1A1A"/>
        </w:rPr>
        <w:t>is</w:t>
      </w:r>
      <w:r>
        <w:rPr>
          <w:color w:val="1A1A1A"/>
          <w:spacing w:val="-3"/>
        </w:rPr>
        <w:t xml:space="preserve"> </w:t>
      </w:r>
      <w:r>
        <w:rPr>
          <w:color w:val="1A1A1A"/>
        </w:rPr>
        <w:t>described</w:t>
      </w:r>
      <w:r>
        <w:rPr>
          <w:color w:val="1A1A1A"/>
          <w:spacing w:val="-3"/>
        </w:rPr>
        <w:t xml:space="preserve"> </w:t>
      </w:r>
      <w:r>
        <w:rPr>
          <w:color w:val="1A1A1A"/>
        </w:rPr>
        <w:t>as</w:t>
      </w:r>
      <w:r>
        <w:rPr>
          <w:color w:val="1A1A1A"/>
          <w:spacing w:val="-3"/>
        </w:rPr>
        <w:t xml:space="preserve"> </w:t>
      </w:r>
      <w:r>
        <w:rPr>
          <w:color w:val="1A1A1A"/>
        </w:rPr>
        <w:t>the</w:t>
      </w:r>
      <w:r>
        <w:rPr>
          <w:color w:val="1A1A1A"/>
          <w:spacing w:val="-2"/>
        </w:rPr>
        <w:t xml:space="preserve"> </w:t>
      </w:r>
      <w:r>
        <w:rPr>
          <w:color w:val="1A1A1A"/>
        </w:rPr>
        <w:t>adoption</w:t>
      </w:r>
      <w:r>
        <w:rPr>
          <w:color w:val="1A1A1A"/>
          <w:spacing w:val="-3"/>
        </w:rPr>
        <w:t xml:space="preserve"> </w:t>
      </w:r>
      <w:r>
        <w:rPr>
          <w:color w:val="1A1A1A"/>
        </w:rPr>
        <w:t>of</w:t>
      </w:r>
      <w:r>
        <w:rPr>
          <w:color w:val="1A1A1A"/>
          <w:spacing w:val="-4"/>
        </w:rPr>
        <w:t xml:space="preserve"> </w:t>
      </w:r>
      <w:r>
        <w:rPr>
          <w:color w:val="1A1A1A"/>
        </w:rPr>
        <w:t>security</w:t>
      </w:r>
      <w:r>
        <w:rPr>
          <w:color w:val="1A1A1A"/>
          <w:spacing w:val="-8"/>
        </w:rPr>
        <w:t xml:space="preserve"> </w:t>
      </w:r>
      <w:r>
        <w:rPr>
          <w:color w:val="1A1A1A"/>
        </w:rPr>
        <w:t>measures</w:t>
      </w:r>
      <w:r>
        <w:rPr>
          <w:color w:val="1A1A1A"/>
          <w:spacing w:val="-1"/>
        </w:rPr>
        <w:t xml:space="preserve"> </w:t>
      </w:r>
      <w:r>
        <w:rPr>
          <w:color w:val="1A1A1A"/>
        </w:rPr>
        <w:t>as</w:t>
      </w:r>
      <w:r>
        <w:rPr>
          <w:color w:val="1A1A1A"/>
          <w:spacing w:val="-3"/>
        </w:rPr>
        <w:t xml:space="preserve"> </w:t>
      </w:r>
      <w:r>
        <w:rPr>
          <w:color w:val="1A1A1A"/>
        </w:rPr>
        <w:t>a</w:t>
      </w:r>
      <w:r>
        <w:rPr>
          <w:color w:val="1A1A1A"/>
          <w:spacing w:val="-4"/>
        </w:rPr>
        <w:t xml:space="preserve"> </w:t>
      </w:r>
      <w:r>
        <w:rPr>
          <w:color w:val="1A1A1A"/>
        </w:rPr>
        <w:t>result</w:t>
      </w:r>
      <w:r>
        <w:rPr>
          <w:color w:val="1A1A1A"/>
          <w:spacing w:val="-3"/>
        </w:rPr>
        <w:t xml:space="preserve"> </w:t>
      </w:r>
      <w:r>
        <w:rPr>
          <w:color w:val="1A1A1A"/>
        </w:rPr>
        <w:t>of an epidemic of security</w:t>
      </w:r>
      <w:r>
        <w:rPr>
          <w:color w:val="1A1A1A"/>
          <w:spacing w:val="-2"/>
        </w:rPr>
        <w:t xml:space="preserve"> </w:t>
      </w:r>
      <w:r>
        <w:rPr>
          <w:color w:val="1A1A1A"/>
        </w:rPr>
        <w:t>risks.</w:t>
      </w:r>
      <w:r>
        <w:rPr>
          <w:color w:val="1A1A1A"/>
          <w:spacing w:val="40"/>
        </w:rPr>
        <w:t xml:space="preserve"> </w:t>
      </w:r>
      <w:r>
        <w:rPr>
          <w:color w:val="1A1A1A"/>
        </w:rPr>
        <w:t>Nodes make decisions through risk evaluation depending on the extent of available information.</w:t>
      </w:r>
      <w:r>
        <w:rPr>
          <w:color w:val="1A1A1A"/>
          <w:spacing w:val="40"/>
        </w:rPr>
        <w:t xml:space="preserve"> </w:t>
      </w:r>
      <w:r>
        <w:rPr>
          <w:color w:val="1A1A1A"/>
        </w:rPr>
        <w:t>The</w:t>
      </w:r>
      <w:r>
        <w:rPr>
          <w:color w:val="1A1A1A"/>
          <w:spacing w:val="-1"/>
        </w:rPr>
        <w:t xml:space="preserve"> </w:t>
      </w:r>
      <w:r>
        <w:rPr>
          <w:color w:val="1A1A1A"/>
        </w:rPr>
        <w:t>authors constructed mathematical models to determine how nodes make decisions on security investment and whether cyber- insurance can be adopted in various scenarios.</w:t>
      </w:r>
      <w:r>
        <w:rPr>
          <w:color w:val="1A1A1A"/>
          <w:spacing w:val="40"/>
        </w:rPr>
        <w:t xml:space="preserve"> </w:t>
      </w:r>
      <w:r>
        <w:rPr>
          <w:color w:val="1A1A1A"/>
        </w:rPr>
        <w:t>The authors established that cyber- insurance has the ability to be a positive incentive for security measures when moral hazard effects are not present, and partial insurance can be a beneficial incentive when moral hazard effects are present.</w:t>
      </w:r>
      <w:r>
        <w:rPr>
          <w:color w:val="1A1A1A"/>
          <w:spacing w:val="40"/>
        </w:rPr>
        <w:t xml:space="preserve"> </w:t>
      </w:r>
      <w:r>
        <w:rPr>
          <w:color w:val="1A1A1A"/>
        </w:rPr>
        <w:t>This study supports arguments made by Pal and Hui (2012) and Pal et al. (2014).</w:t>
      </w:r>
    </w:p>
    <w:sectPr w:rsidR="00F84B73">
      <w:pgSz w:w="12240" w:h="15840"/>
      <w:pgMar w:top="1360" w:right="1700" w:bottom="280" w:left="17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B73"/>
    <w:rsid w:val="000C4FD5"/>
    <w:rsid w:val="000D1B6F"/>
    <w:rsid w:val="0021553F"/>
    <w:rsid w:val="002F35E5"/>
    <w:rsid w:val="003F5C23"/>
    <w:rsid w:val="00440F80"/>
    <w:rsid w:val="004A41D6"/>
    <w:rsid w:val="004F784F"/>
    <w:rsid w:val="006F15EA"/>
    <w:rsid w:val="00BA453D"/>
    <w:rsid w:val="00C456D0"/>
    <w:rsid w:val="00D47073"/>
    <w:rsid w:val="00DB14A6"/>
    <w:rsid w:val="00DD0436"/>
    <w:rsid w:val="00EC53B0"/>
    <w:rsid w:val="00F84B73"/>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1AA837"/>
  <w15:docId w15:val="{916473F4-3418-4DCD-A2EA-09162E1F5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sz w:val="24"/>
      <w:szCs w:val="24"/>
    </w:rPr>
  </w:style>
  <w:style w:type="paragraph" w:styleId="Title">
    <w:name w:val="Title"/>
    <w:basedOn w:val="Normal"/>
    <w:uiPriority w:val="10"/>
    <w:qFormat/>
    <w:pPr>
      <w:spacing w:before="79"/>
      <w:jc w:val="center"/>
    </w:pPr>
    <w:rPr>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6F15EA"/>
    <w:rPr>
      <w:color w:val="0000FF" w:themeColor="hyperlink"/>
      <w:u w:val="single"/>
    </w:rPr>
  </w:style>
  <w:style w:type="character" w:styleId="UnresolvedMention">
    <w:name w:val="Unresolved Mention"/>
    <w:basedOn w:val="DefaultParagraphFont"/>
    <w:uiPriority w:val="99"/>
    <w:semiHidden/>
    <w:unhideWhenUsed/>
    <w:rsid w:val="006F15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tatic1.squarespace.com/static/53b2efd7e4b0018990a073c4/t/54203258e4b000f16802b810/1411396184449/cyberinsurance_paper_pdf.pdf" TargetMode="External"/><Relationship Id="rId3" Type="http://schemas.openxmlformats.org/officeDocument/2006/relationships/webSettings" Target="webSettings.xml"/><Relationship Id="rId7" Type="http://schemas.openxmlformats.org/officeDocument/2006/relationships/hyperlink" Target="https://www.usenix.org/legacy/event/cset11/tech/final_files/Salem.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1007/978-3-642-39218-4_29" TargetMode="External"/><Relationship Id="rId5" Type="http://schemas.openxmlformats.org/officeDocument/2006/relationships/hyperlink" Target="http://mail.seclab.tuwien.ac.at/papers/onarlioglu_ndss12.pdf"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2782</Words>
  <Characters>16971</Characters>
  <Application>Microsoft Office Word</Application>
  <DocSecurity>0</DocSecurity>
  <Lines>276</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Raya Joson</cp:lastModifiedBy>
  <cp:revision>4</cp:revision>
  <dcterms:created xsi:type="dcterms:W3CDTF">2024-11-22T18:47:00Z</dcterms:created>
  <dcterms:modified xsi:type="dcterms:W3CDTF">2024-11-22T18:47:00Z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2019-01-28T00:00:00Z</vt:filetime>
  </property>
  <property fmtid="{D5CDD505-2E9C-101B-9397-08002B2CF9AE}" pid="3" name="Creator">
    <vt:lpwstr>Microsoft® Word 2016</vt:lpwstr>
  </property>
  <property fmtid="{D5CDD505-2E9C-101B-9397-08002B2CF9AE}" pid="4" name="LastSaved">
    <vt:filetime>2024-11-22T00:00:00Z</vt:filetime>
  </property>
  <property fmtid="{D5CDD505-2E9C-101B-9397-08002B2CF9AE}" pid="5" name="Producer">
    <vt:lpwstr>3-Heights™ PDF Toolbox API 6.12.0.6 (http://www.pdf-tools.com)</vt:lpwstr>
  </property>
  <property fmtid="{D5CDD505-2E9C-101B-9397-08002B2CF9AE}" pid="6" name="GrammarlyDocumentId">
    <vt:lpwstr>02e1c09dc8e5398585f980c0f1cc59cf023a5685e52988aa3123cc8ee0fd8841</vt:lpwstr>
  </property>
</Properties>
</file>