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3E688" w14:textId="77777777" w:rsidR="00AF52B4" w:rsidRDefault="00000000">
      <w:pPr>
        <w:pStyle w:val="Heading1"/>
        <w:spacing w:before="79"/>
        <w:ind w:left="2" w:right="1" w:firstLine="0"/>
        <w:jc w:val="center"/>
      </w:pPr>
      <w:r>
        <w:t>Literature</w:t>
      </w:r>
      <w:r>
        <w:rPr>
          <w:spacing w:val="-4"/>
        </w:rPr>
        <w:t xml:space="preserve"> </w:t>
      </w:r>
      <w:r>
        <w:t xml:space="preserve">Review </w:t>
      </w:r>
      <w:r>
        <w:rPr>
          <w:spacing w:val="-2"/>
        </w:rPr>
        <w:t>Outline</w:t>
      </w:r>
    </w:p>
    <w:p w14:paraId="4D2FC918" w14:textId="77777777" w:rsidR="00AF52B4" w:rsidRDefault="00AF52B4">
      <w:pPr>
        <w:pStyle w:val="BodyText"/>
        <w:rPr>
          <w:b/>
        </w:rPr>
      </w:pPr>
    </w:p>
    <w:p w14:paraId="3D4287D1" w14:textId="77777777" w:rsidR="00AF52B4" w:rsidRDefault="00000000">
      <w:pPr>
        <w:pStyle w:val="ListParagraph"/>
        <w:numPr>
          <w:ilvl w:val="0"/>
          <w:numId w:val="1"/>
        </w:numPr>
        <w:tabs>
          <w:tab w:val="left" w:pos="820"/>
        </w:tabs>
        <w:jc w:val="both"/>
        <w:rPr>
          <w:b/>
          <w:sz w:val="24"/>
        </w:rPr>
      </w:pPr>
      <w:r>
        <w:rPr>
          <w:b/>
          <w:spacing w:val="-2"/>
          <w:sz w:val="24"/>
        </w:rPr>
        <w:t>Introduction</w:t>
      </w:r>
    </w:p>
    <w:p w14:paraId="3C613E8F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324"/>
        <w:jc w:val="both"/>
        <w:rPr>
          <w:sz w:val="24"/>
        </w:rPr>
      </w:pPr>
      <w:r>
        <w:rPr>
          <w:sz w:val="24"/>
        </w:rPr>
        <w:t>A systematic review was conducted to identify</w:t>
      </w:r>
      <w:r>
        <w:rPr>
          <w:spacing w:val="-5"/>
          <w:sz w:val="24"/>
        </w:rPr>
        <w:t xml:space="preserve"> </w:t>
      </w:r>
      <w:r>
        <w:rPr>
          <w:sz w:val="24"/>
        </w:rPr>
        <w:t>studies on cybersecurity, cyber</w:t>
      </w:r>
      <w:r>
        <w:rPr>
          <w:spacing w:val="-7"/>
          <w:sz w:val="24"/>
        </w:rPr>
        <w:t xml:space="preserve"> </w:t>
      </w:r>
      <w:r>
        <w:rPr>
          <w:sz w:val="24"/>
        </w:rPr>
        <w:t>risk</w:t>
      </w:r>
      <w:r>
        <w:rPr>
          <w:spacing w:val="-7"/>
          <w:sz w:val="24"/>
        </w:rPr>
        <w:t xml:space="preserve"> </w:t>
      </w:r>
      <w:r>
        <w:rPr>
          <w:sz w:val="24"/>
        </w:rPr>
        <w:t>management</w:t>
      </w:r>
      <w:r>
        <w:rPr>
          <w:spacing w:val="-7"/>
          <w:sz w:val="24"/>
        </w:rPr>
        <w:t xml:space="preserve"> </w:t>
      </w:r>
      <w:r>
        <w:rPr>
          <w:sz w:val="24"/>
        </w:rPr>
        <w:t>behavior,</w:t>
      </w:r>
      <w:r>
        <w:rPr>
          <w:spacing w:val="-7"/>
          <w:sz w:val="24"/>
        </w:rPr>
        <w:t xml:space="preserve"> </w:t>
      </w:r>
      <w:r>
        <w:rPr>
          <w:sz w:val="24"/>
        </w:rPr>
        <w:t>cyberinsurance,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theoretical</w:t>
      </w:r>
      <w:r>
        <w:rPr>
          <w:spacing w:val="-7"/>
          <w:sz w:val="24"/>
        </w:rPr>
        <w:t xml:space="preserve"> </w:t>
      </w:r>
      <w:r>
        <w:rPr>
          <w:sz w:val="24"/>
        </w:rPr>
        <w:t>studies on Protection Motivation Theory and the theory of planned behavior.</w:t>
      </w:r>
    </w:p>
    <w:p w14:paraId="79A9C16C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206"/>
        <w:jc w:val="left"/>
        <w:rPr>
          <w:i/>
          <w:sz w:val="24"/>
        </w:rPr>
      </w:pPr>
      <w:r>
        <w:rPr>
          <w:noProof/>
        </w:rPr>
        <w:drawing>
          <wp:anchor distT="0" distB="0" distL="0" distR="0" simplePos="0" relativeHeight="487441920" behindDoc="1" locked="0" layoutInCell="1" allowOverlap="1" wp14:anchorId="75D4979E" wp14:editId="77C978F0">
            <wp:simplePos x="0" y="0"/>
            <wp:positionH relativeFrom="page">
              <wp:posOffset>1077738</wp:posOffset>
            </wp:positionH>
            <wp:positionV relativeFrom="paragraph">
              <wp:posOffset>952080</wp:posOffset>
            </wp:positionV>
            <wp:extent cx="5654959" cy="422376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959" cy="4223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The database was used to search the terms including: </w:t>
      </w:r>
      <w:r>
        <w:rPr>
          <w:i/>
          <w:sz w:val="24"/>
        </w:rPr>
        <w:t>cybersecurity, cybersecurity risk, online privacy, cyberinsurance, Protection Motivation Theory, theory of planned behavior, cybersecurity and age, cybersecurity and gender, cybersecurity and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ethnicity,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digital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divide,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online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risk,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social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media,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information sharing, cybersecurity practices, cybersecurity perceptions, </w:t>
      </w:r>
      <w:r>
        <w:rPr>
          <w:sz w:val="24"/>
        </w:rPr>
        <w:t xml:space="preserve">and </w:t>
      </w:r>
      <w:r>
        <w:rPr>
          <w:i/>
          <w:sz w:val="24"/>
        </w:rPr>
        <w:t>mobile security.</w:t>
      </w:r>
    </w:p>
    <w:p w14:paraId="006E4566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spacing w:before="1"/>
        <w:ind w:right="505" w:hanging="375"/>
        <w:jc w:val="left"/>
        <w:rPr>
          <w:sz w:val="24"/>
        </w:rPr>
      </w:pPr>
      <w:r>
        <w:rPr>
          <w:sz w:val="24"/>
        </w:rPr>
        <w:t>Publications</w:t>
      </w:r>
      <w:r>
        <w:rPr>
          <w:spacing w:val="-5"/>
          <w:sz w:val="24"/>
        </w:rPr>
        <w:t xml:space="preserve"> </w:t>
      </w:r>
      <w:r>
        <w:rPr>
          <w:sz w:val="24"/>
        </w:rPr>
        <w:t>were</w:t>
      </w:r>
      <w:r>
        <w:rPr>
          <w:spacing w:val="-7"/>
          <w:sz w:val="24"/>
        </w:rPr>
        <w:t xml:space="preserve"> </w:t>
      </w:r>
      <w:r>
        <w:rPr>
          <w:sz w:val="24"/>
        </w:rPr>
        <w:t>restricted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peer-reviewed</w:t>
      </w:r>
      <w:r>
        <w:rPr>
          <w:spacing w:val="-5"/>
          <w:sz w:val="24"/>
        </w:rPr>
        <w:t xml:space="preserve"> </w:t>
      </w:r>
      <w:r>
        <w:rPr>
          <w:sz w:val="24"/>
        </w:rPr>
        <w:t>journals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only recent publications (since year 2011) were used except for a minority of earlier seminal publications.</w:t>
      </w:r>
    </w:p>
    <w:p w14:paraId="21690298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7"/>
          <w:tab w:val="left" w:pos="2260"/>
        </w:tabs>
        <w:ind w:right="946" w:hanging="440"/>
        <w:jc w:val="left"/>
        <w:rPr>
          <w:sz w:val="24"/>
        </w:rPr>
      </w:pPr>
      <w:r>
        <w:rPr>
          <w:sz w:val="24"/>
        </w:rPr>
        <w:t>Reference</w:t>
      </w:r>
      <w:r>
        <w:rPr>
          <w:spacing w:val="-5"/>
          <w:sz w:val="24"/>
        </w:rPr>
        <w:t xml:space="preserve"> </w:t>
      </w:r>
      <w:r>
        <w:rPr>
          <w:sz w:val="24"/>
        </w:rPr>
        <w:t>lists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publications</w:t>
      </w:r>
      <w:r>
        <w:rPr>
          <w:spacing w:val="-4"/>
          <w:sz w:val="24"/>
        </w:rPr>
        <w:t xml:space="preserve"> </w:t>
      </w:r>
      <w:r>
        <w:rPr>
          <w:sz w:val="24"/>
        </w:rPr>
        <w:t>were</w:t>
      </w:r>
      <w:r>
        <w:rPr>
          <w:spacing w:val="-6"/>
          <w:sz w:val="24"/>
        </w:rPr>
        <w:t xml:space="preserve"> </w:t>
      </w:r>
      <w:r>
        <w:rPr>
          <w:sz w:val="24"/>
        </w:rPr>
        <w:t>also</w:t>
      </w:r>
      <w:r>
        <w:rPr>
          <w:spacing w:val="-4"/>
          <w:sz w:val="24"/>
        </w:rPr>
        <w:t xml:space="preserve"> </w:t>
      </w:r>
      <w:r>
        <w:rPr>
          <w:sz w:val="24"/>
        </w:rPr>
        <w:t>used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screen</w:t>
      </w:r>
      <w:r>
        <w:rPr>
          <w:spacing w:val="-4"/>
          <w:sz w:val="24"/>
        </w:rPr>
        <w:t xml:space="preserve"> </w:t>
      </w:r>
      <w:r>
        <w:rPr>
          <w:sz w:val="24"/>
        </w:rPr>
        <w:t>for acceptable studies.</w:t>
      </w:r>
    </w:p>
    <w:p w14:paraId="54953EF6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119" w:hanging="428"/>
        <w:jc w:val="left"/>
        <w:rPr>
          <w:sz w:val="24"/>
        </w:rPr>
      </w:pPr>
      <w:r>
        <w:rPr>
          <w:sz w:val="24"/>
        </w:rPr>
        <w:t>There is a potential for selection bias as the search was limited to published,</w:t>
      </w:r>
      <w:r>
        <w:rPr>
          <w:spacing w:val="-6"/>
          <w:sz w:val="24"/>
        </w:rPr>
        <w:t xml:space="preserve"> </w:t>
      </w:r>
      <w:r>
        <w:rPr>
          <w:sz w:val="24"/>
        </w:rPr>
        <w:t>peer-reviewed</w:t>
      </w:r>
      <w:r>
        <w:rPr>
          <w:spacing w:val="-4"/>
          <w:sz w:val="24"/>
        </w:rPr>
        <w:t xml:space="preserve"> </w:t>
      </w:r>
      <w:r>
        <w:rPr>
          <w:sz w:val="24"/>
        </w:rPr>
        <w:t>studies</w:t>
      </w:r>
      <w:r>
        <w:rPr>
          <w:spacing w:val="-6"/>
          <w:sz w:val="24"/>
        </w:rPr>
        <w:t xml:space="preserve"> </w:t>
      </w:r>
      <w:r>
        <w:rPr>
          <w:sz w:val="24"/>
        </w:rPr>
        <w:t>written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English.</w:t>
      </w:r>
      <w:r>
        <w:rPr>
          <w:spacing w:val="40"/>
          <w:sz w:val="24"/>
        </w:rPr>
        <w:t xml:space="preserve"> </w:t>
      </w:r>
      <w:r>
        <w:rPr>
          <w:sz w:val="24"/>
        </w:rPr>
        <w:t>However,</w:t>
      </w:r>
      <w:r>
        <w:rPr>
          <w:spacing w:val="-6"/>
          <w:sz w:val="24"/>
        </w:rPr>
        <w:t xml:space="preserve"> </w:t>
      </w:r>
      <w:r>
        <w:rPr>
          <w:sz w:val="24"/>
        </w:rPr>
        <w:t>due to the nature of the study, sources applicable to Internet-use in the United States were of interest.</w:t>
      </w:r>
    </w:p>
    <w:p w14:paraId="7C9D3C1E" w14:textId="4FD44830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327"/>
        <w:rPr>
          <w:sz w:val="24"/>
        </w:rPr>
      </w:pPr>
      <w:r>
        <w:rPr>
          <w:sz w:val="24"/>
        </w:rPr>
        <w:t>Inadequate cyber safety measures significantly impact the security of privacy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economic</w:t>
      </w:r>
      <w:r>
        <w:rPr>
          <w:spacing w:val="-5"/>
          <w:sz w:val="24"/>
        </w:rPr>
        <w:t xml:space="preserve"> </w:t>
      </w:r>
      <w:r>
        <w:rPr>
          <w:sz w:val="24"/>
        </w:rPr>
        <w:t>stability</w:t>
      </w:r>
      <w:r>
        <w:rPr>
          <w:spacing w:val="-11"/>
          <w:sz w:val="24"/>
        </w:rPr>
        <w:t xml:space="preserve"> </w:t>
      </w:r>
      <w:r>
        <w:rPr>
          <w:sz w:val="24"/>
        </w:rPr>
        <w:t>individuals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color w:val="1A1A1A"/>
          <w:sz w:val="24"/>
        </w:rPr>
        <w:t>Choi</w:t>
      </w:r>
      <w:r w:rsidR="000F2AEE">
        <w:rPr>
          <w:color w:val="1A1A1A"/>
          <w:sz w:val="24"/>
        </w:rPr>
        <w:t xml:space="preserve"> et al., 2015)</w:t>
      </w:r>
      <w:r>
        <w:rPr>
          <w:sz w:val="24"/>
        </w:rPr>
        <w:t xml:space="preserve">; </w:t>
      </w:r>
      <w:r>
        <w:rPr>
          <w:color w:val="1A1A1A"/>
          <w:sz w:val="24"/>
        </w:rPr>
        <w:t>Onarliogl</w:t>
      </w:r>
      <w:r w:rsidR="005766E7">
        <w:rPr>
          <w:color w:val="1A1A1A"/>
          <w:sz w:val="24"/>
        </w:rPr>
        <w:t>u et al.,</w:t>
      </w:r>
      <w:r>
        <w:rPr>
          <w:color w:val="1A1A1A"/>
          <w:sz w:val="24"/>
        </w:rPr>
        <w:t>2012</w:t>
      </w:r>
      <w:r>
        <w:rPr>
          <w:sz w:val="24"/>
        </w:rPr>
        <w:t>; Othmane et al., 2013; Pfleeger &amp; Caputo, 2012).</w:t>
      </w:r>
    </w:p>
    <w:p w14:paraId="37183DD7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9"/>
        </w:tabs>
        <w:spacing w:before="1"/>
        <w:ind w:left="2259" w:hanging="306"/>
        <w:jc w:val="left"/>
        <w:rPr>
          <w:sz w:val="24"/>
        </w:rPr>
      </w:pPr>
      <w:r>
        <w:rPr>
          <w:sz w:val="24"/>
        </w:rPr>
        <w:t>Human</w:t>
      </w:r>
      <w:r>
        <w:rPr>
          <w:spacing w:val="-1"/>
          <w:sz w:val="24"/>
        </w:rPr>
        <w:t xml:space="preserve"> </w:t>
      </w:r>
      <w:r>
        <w:rPr>
          <w:sz w:val="24"/>
        </w:rPr>
        <w:t>error accounts for 50%</w:t>
      </w:r>
      <w:r>
        <w:rPr>
          <w:spacing w:val="-3"/>
          <w:sz w:val="24"/>
        </w:rPr>
        <w:t xml:space="preserve"> </w:t>
      </w:r>
      <w:r>
        <w:rPr>
          <w:sz w:val="24"/>
        </w:rPr>
        <w:t>to 75% of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breaches.</w:t>
      </w:r>
    </w:p>
    <w:p w14:paraId="38092D29" w14:textId="0CB92790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933" w:hanging="375"/>
        <w:jc w:val="left"/>
        <w:rPr>
          <w:sz w:val="24"/>
        </w:rPr>
      </w:pPr>
      <w:r>
        <w:rPr>
          <w:sz w:val="24"/>
        </w:rPr>
        <w:t>$20</w:t>
      </w:r>
      <w:r>
        <w:rPr>
          <w:spacing w:val="-4"/>
          <w:sz w:val="24"/>
        </w:rPr>
        <w:t xml:space="preserve"> </w:t>
      </w:r>
      <w:r>
        <w:rPr>
          <w:sz w:val="24"/>
        </w:rPr>
        <w:t>billion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economic</w:t>
      </w:r>
      <w:r>
        <w:rPr>
          <w:spacing w:val="-5"/>
          <w:sz w:val="24"/>
        </w:rPr>
        <w:t xml:space="preserve"> </w:t>
      </w:r>
      <w:r>
        <w:rPr>
          <w:sz w:val="24"/>
        </w:rPr>
        <w:t>losses</w:t>
      </w:r>
      <w:r>
        <w:rPr>
          <w:spacing w:val="-4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result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cybersecurity breaches (Choi</w:t>
      </w:r>
      <w:r w:rsidR="005766E7">
        <w:rPr>
          <w:sz w:val="24"/>
        </w:rPr>
        <w:t xml:space="preserve"> et al.</w:t>
      </w:r>
      <w:r>
        <w:rPr>
          <w:sz w:val="24"/>
        </w:rPr>
        <w:t>, 2013; Lagrule, 2015).</w:t>
      </w:r>
    </w:p>
    <w:p w14:paraId="53163F62" w14:textId="0E0764FD" w:rsidR="00AF52B4" w:rsidRDefault="00000000">
      <w:pPr>
        <w:pStyle w:val="ListParagraph"/>
        <w:numPr>
          <w:ilvl w:val="2"/>
          <w:numId w:val="1"/>
        </w:numPr>
        <w:tabs>
          <w:tab w:val="left" w:pos="2257"/>
          <w:tab w:val="left" w:pos="2260"/>
        </w:tabs>
        <w:ind w:right="274" w:hanging="440"/>
        <w:jc w:val="left"/>
        <w:rPr>
          <w:sz w:val="24"/>
        </w:rPr>
      </w:pPr>
      <w:r>
        <w:rPr>
          <w:sz w:val="24"/>
        </w:rPr>
        <w:t>Factors such as age, gender, and ethnicity have not adequately been examined in contexts of technology use, accessibility, and safety</w:t>
      </w:r>
      <w:r>
        <w:rPr>
          <w:spacing w:val="-7"/>
          <w:sz w:val="24"/>
        </w:rPr>
        <w:t xml:space="preserve"> </w:t>
      </w:r>
      <w:r>
        <w:rPr>
          <w:sz w:val="24"/>
        </w:rPr>
        <w:t>practices</w:t>
      </w:r>
      <w:r>
        <w:rPr>
          <w:spacing w:val="-1"/>
          <w:sz w:val="24"/>
        </w:rPr>
        <w:t xml:space="preserve"> </w:t>
      </w:r>
      <w:r>
        <w:rPr>
          <w:sz w:val="24"/>
        </w:rPr>
        <w:t>(Chakraborty</w:t>
      </w:r>
      <w:r w:rsidR="005766E7">
        <w:rPr>
          <w:sz w:val="24"/>
        </w:rPr>
        <w:t xml:space="preserve"> et al.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2013; </w:t>
      </w:r>
      <w:r>
        <w:rPr>
          <w:color w:val="1A1A1A"/>
          <w:sz w:val="24"/>
        </w:rPr>
        <w:t>Maaß,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 xml:space="preserve">2011; </w:t>
      </w:r>
      <w:r>
        <w:rPr>
          <w:sz w:val="24"/>
        </w:rPr>
        <w:t>Sá</w:t>
      </w:r>
      <w:r>
        <w:rPr>
          <w:color w:val="1A1A1A"/>
          <w:sz w:val="24"/>
        </w:rPr>
        <w:t>nchez,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Kaplan,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Bradley,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2015;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Kisekka</w:t>
      </w:r>
      <w:r w:rsidR="005766E7">
        <w:rPr>
          <w:color w:val="1A1A1A"/>
          <w:sz w:val="24"/>
        </w:rPr>
        <w:t xml:space="preserve"> et al.</w:t>
      </w:r>
      <w:r>
        <w:rPr>
          <w:color w:val="1A1A1A"/>
          <w:sz w:val="24"/>
        </w:rPr>
        <w:t>, 2013; Sofo &amp; Sofo, 2014; Thelwall, 2011; Whitty</w:t>
      </w:r>
      <w:r w:rsidR="005766E7">
        <w:rPr>
          <w:color w:val="1A1A1A"/>
          <w:sz w:val="24"/>
        </w:rPr>
        <w:t xml:space="preserve"> et al.</w:t>
      </w:r>
      <w:r>
        <w:rPr>
          <w:color w:val="1A1A1A"/>
          <w:sz w:val="24"/>
        </w:rPr>
        <w:t>, 2015).</w:t>
      </w:r>
    </w:p>
    <w:p w14:paraId="178A6301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275" w:hanging="428"/>
        <w:jc w:val="left"/>
        <w:rPr>
          <w:sz w:val="24"/>
        </w:rPr>
      </w:pPr>
      <w:r>
        <w:rPr>
          <w:sz w:val="24"/>
        </w:rPr>
        <w:t>The proposed study will examine cybersecurity practices and perceptions</w:t>
      </w:r>
      <w:r>
        <w:rPr>
          <w:spacing w:val="-3"/>
          <w:sz w:val="24"/>
        </w:rPr>
        <w:t xml:space="preserve"> </w:t>
      </w:r>
      <w:r>
        <w:rPr>
          <w:sz w:val="24"/>
        </w:rPr>
        <w:t>using</w:t>
      </w:r>
      <w:r>
        <w:rPr>
          <w:spacing w:val="-7"/>
          <w:sz w:val="24"/>
        </w:rPr>
        <w:t xml:space="preserve"> </w:t>
      </w:r>
      <w:r>
        <w:rPr>
          <w:sz w:val="24"/>
        </w:rPr>
        <w:t>Protection</w:t>
      </w:r>
      <w:r>
        <w:rPr>
          <w:spacing w:val="-4"/>
          <w:sz w:val="24"/>
        </w:rPr>
        <w:t xml:space="preserve"> </w:t>
      </w:r>
      <w:r>
        <w:rPr>
          <w:sz w:val="24"/>
        </w:rPr>
        <w:t>Motivation</w:t>
      </w:r>
      <w:r>
        <w:rPr>
          <w:spacing w:val="-4"/>
          <w:sz w:val="24"/>
        </w:rPr>
        <w:t xml:space="preserve"> </w:t>
      </w:r>
      <w:r>
        <w:rPr>
          <w:sz w:val="24"/>
        </w:rPr>
        <w:t>Theory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theory</w:t>
      </w:r>
      <w:r>
        <w:rPr>
          <w:spacing w:val="-9"/>
          <w:sz w:val="24"/>
        </w:rPr>
        <w:t xml:space="preserve"> </w:t>
      </w:r>
      <w:r>
        <w:rPr>
          <w:sz w:val="24"/>
        </w:rPr>
        <w:t>of planned behavior (</w:t>
      </w:r>
      <w:r>
        <w:rPr>
          <w:color w:val="1A1A1A"/>
          <w:sz w:val="24"/>
        </w:rPr>
        <w:t>Crossler &amp; Bélanger</w:t>
      </w:r>
      <w:r>
        <w:rPr>
          <w:sz w:val="24"/>
        </w:rPr>
        <w:t>, 2014; Saeri et al., 2014; Salleh et al., 2012).</w:t>
      </w:r>
    </w:p>
    <w:p w14:paraId="3304CD05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39"/>
        </w:tabs>
        <w:spacing w:before="1"/>
        <w:ind w:left="1539" w:hanging="359"/>
        <w:rPr>
          <w:sz w:val="24"/>
        </w:rPr>
      </w:pPr>
      <w:r>
        <w:rPr>
          <w:sz w:val="24"/>
        </w:rPr>
        <w:t>Transition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to next </w:t>
      </w:r>
      <w:r>
        <w:rPr>
          <w:spacing w:val="-2"/>
          <w:sz w:val="24"/>
        </w:rPr>
        <w:t>section.</w:t>
      </w:r>
    </w:p>
    <w:p w14:paraId="5A3A005F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158"/>
        <w:jc w:val="left"/>
        <w:rPr>
          <w:sz w:val="24"/>
        </w:rPr>
      </w:pPr>
      <w:r>
        <w:rPr>
          <w:sz w:val="24"/>
        </w:rPr>
        <w:t>Research has shown that cybersecurity risks are not always adequately</w:t>
      </w:r>
      <w:r>
        <w:rPr>
          <w:spacing w:val="-7"/>
          <w:sz w:val="24"/>
        </w:rPr>
        <w:t xml:space="preserve"> </w:t>
      </w:r>
      <w:r>
        <w:rPr>
          <w:sz w:val="24"/>
        </w:rPr>
        <w:t>addressed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realized</w:t>
      </w:r>
      <w:r>
        <w:rPr>
          <w:spacing w:val="-5"/>
          <w:sz w:val="24"/>
        </w:rPr>
        <w:t xml:space="preserve"> </w:t>
      </w:r>
      <w:r>
        <w:rPr>
          <w:sz w:val="24"/>
        </w:rPr>
        <w:t>(Claar</w:t>
      </w:r>
      <w:r>
        <w:rPr>
          <w:spacing w:val="-4"/>
          <w:sz w:val="24"/>
        </w:rPr>
        <w:t xml:space="preserve"> </w:t>
      </w:r>
      <w:r>
        <w:rPr>
          <w:sz w:val="24"/>
        </w:rPr>
        <w:t>&amp;</w:t>
      </w:r>
      <w:r>
        <w:rPr>
          <w:spacing w:val="-6"/>
          <w:sz w:val="24"/>
        </w:rPr>
        <w:t xml:space="preserve"> </w:t>
      </w:r>
      <w:r>
        <w:rPr>
          <w:sz w:val="24"/>
        </w:rPr>
        <w:t>Johnson,</w:t>
      </w:r>
      <w:r>
        <w:rPr>
          <w:spacing w:val="-5"/>
          <w:sz w:val="24"/>
        </w:rPr>
        <w:t xml:space="preserve"> </w:t>
      </w:r>
      <w:r>
        <w:rPr>
          <w:sz w:val="24"/>
        </w:rPr>
        <w:t>2012;</w:t>
      </w:r>
      <w:r>
        <w:rPr>
          <w:spacing w:val="-4"/>
          <w:sz w:val="24"/>
        </w:rPr>
        <w:t xml:space="preserve"> </w:t>
      </w:r>
      <w:r>
        <w:rPr>
          <w:sz w:val="24"/>
        </w:rPr>
        <w:t>Hettema et al., 2014).</w:t>
      </w:r>
    </w:p>
    <w:p w14:paraId="7E2D2841" w14:textId="77777777" w:rsidR="00AF52B4" w:rsidRDefault="00000000">
      <w:pPr>
        <w:pStyle w:val="Heading1"/>
        <w:numPr>
          <w:ilvl w:val="0"/>
          <w:numId w:val="1"/>
        </w:numPr>
        <w:tabs>
          <w:tab w:val="left" w:pos="820"/>
        </w:tabs>
      </w:pPr>
      <w:r>
        <w:t>Cybersecurity</w:t>
      </w:r>
      <w:r>
        <w:rPr>
          <w:spacing w:val="-4"/>
        </w:rPr>
        <w:t xml:space="preserve"> </w:t>
      </w:r>
      <w:r>
        <w:rPr>
          <w:spacing w:val="-2"/>
        </w:rPr>
        <w:t>Risks</w:t>
      </w:r>
    </w:p>
    <w:p w14:paraId="256E4D76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585"/>
        <w:rPr>
          <w:sz w:val="24"/>
        </w:rPr>
      </w:pPr>
      <w:r>
        <w:rPr>
          <w:sz w:val="24"/>
        </w:rPr>
        <w:t>Cybersecurity risks threaten micro-level stability such as individual financial</w:t>
      </w:r>
      <w:r>
        <w:rPr>
          <w:spacing w:val="-4"/>
          <w:sz w:val="24"/>
        </w:rPr>
        <w:t xml:space="preserve"> </w:t>
      </w:r>
      <w:r>
        <w:rPr>
          <w:sz w:val="24"/>
        </w:rPr>
        <w:t>stability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unethical</w:t>
      </w:r>
      <w:r>
        <w:rPr>
          <w:spacing w:val="-4"/>
          <w:sz w:val="24"/>
        </w:rPr>
        <w:t xml:space="preserve"> </w:t>
      </w:r>
      <w:r>
        <w:rPr>
          <w:sz w:val="24"/>
        </w:rPr>
        <w:t>use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personal</w:t>
      </w:r>
      <w:r>
        <w:rPr>
          <w:spacing w:val="-4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well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</w:p>
    <w:p w14:paraId="139E677C" w14:textId="77777777" w:rsidR="00AF52B4" w:rsidRDefault="00AF52B4">
      <w:pPr>
        <w:rPr>
          <w:sz w:val="24"/>
        </w:rPr>
        <w:sectPr w:rsidR="00AF52B4">
          <w:type w:val="continuous"/>
          <w:pgSz w:w="12240" w:h="15840"/>
          <w:pgMar w:top="1360" w:right="1700" w:bottom="280" w:left="1700" w:header="720" w:footer="720" w:gutter="0"/>
          <w:cols w:space="720"/>
        </w:sectPr>
      </w:pPr>
    </w:p>
    <w:p w14:paraId="3EF4BBB1" w14:textId="326F8F4A" w:rsidR="00AF52B4" w:rsidRDefault="00000000">
      <w:pPr>
        <w:pStyle w:val="BodyText"/>
        <w:spacing w:before="79"/>
        <w:ind w:left="1540" w:right="117"/>
      </w:pPr>
      <w:r>
        <w:lastRenderedPageBreak/>
        <w:t>macro-level stability including organizational and governmental stability and</w:t>
      </w:r>
      <w:r>
        <w:rPr>
          <w:spacing w:val="-5"/>
        </w:rPr>
        <w:t xml:space="preserve"> </w:t>
      </w:r>
      <w:r>
        <w:t>functionality</w:t>
      </w:r>
      <w:r>
        <w:rPr>
          <w:spacing w:val="-7"/>
        </w:rPr>
        <w:t xml:space="preserve"> </w:t>
      </w:r>
      <w:r>
        <w:t>(</w:t>
      </w:r>
      <w:r>
        <w:rPr>
          <w:color w:val="1A1A1A"/>
        </w:rPr>
        <w:t>Choi</w:t>
      </w:r>
      <w:r w:rsidR="005766E7">
        <w:rPr>
          <w:color w:val="1A1A1A"/>
        </w:rPr>
        <w:t xml:space="preserve"> et al., </w:t>
      </w:r>
      <w:r>
        <w:t>2013;</w:t>
      </w:r>
      <w:r>
        <w:rPr>
          <w:spacing w:val="-3"/>
        </w:rPr>
        <w:t xml:space="preserve"> </w:t>
      </w:r>
      <w:r>
        <w:t>Levy</w:t>
      </w:r>
      <w:r w:rsidR="005766E7">
        <w:t xml:space="preserve"> et al.</w:t>
      </w:r>
      <w:r>
        <w:t xml:space="preserve">, 2013; </w:t>
      </w:r>
      <w:r>
        <w:rPr>
          <w:color w:val="1A1A1A"/>
        </w:rPr>
        <w:t>Onarlioglu</w:t>
      </w:r>
      <w:r w:rsidR="005766E7">
        <w:rPr>
          <w:color w:val="1A1A1A"/>
        </w:rPr>
        <w:t xml:space="preserve"> et al.</w:t>
      </w:r>
      <w:r>
        <w:rPr>
          <w:color w:val="1A1A1A"/>
        </w:rPr>
        <w:t>, 2012</w:t>
      </w:r>
      <w:r>
        <w:t>; Othmane et al., 2013; Pfleeger &amp; Caputo, 2012).</w:t>
      </w:r>
    </w:p>
    <w:p w14:paraId="4DD13F41" w14:textId="58102E3A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346"/>
        <w:rPr>
          <w:sz w:val="24"/>
        </w:rPr>
      </w:pPr>
      <w:r>
        <w:rPr>
          <w:sz w:val="24"/>
        </w:rPr>
        <w:t>Human</w:t>
      </w:r>
      <w:r>
        <w:rPr>
          <w:spacing w:val="-4"/>
          <w:sz w:val="24"/>
        </w:rPr>
        <w:t xml:space="preserve"> </w:t>
      </w:r>
      <w:r>
        <w:rPr>
          <w:sz w:val="24"/>
        </w:rPr>
        <w:t>error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misuse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substantial</w:t>
      </w:r>
      <w:r>
        <w:rPr>
          <w:spacing w:val="-4"/>
          <w:sz w:val="24"/>
        </w:rPr>
        <w:t xml:space="preserve"> </w:t>
      </w:r>
      <w:r>
        <w:rPr>
          <w:sz w:val="24"/>
        </w:rPr>
        <w:t>factor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cybersecurity</w:t>
      </w:r>
      <w:r>
        <w:rPr>
          <w:spacing w:val="-9"/>
          <w:sz w:val="24"/>
        </w:rPr>
        <w:t xml:space="preserve"> </w:t>
      </w:r>
      <w:r>
        <w:rPr>
          <w:sz w:val="24"/>
        </w:rPr>
        <w:t>breaches (Choi</w:t>
      </w:r>
      <w:r w:rsidR="005766E7">
        <w:rPr>
          <w:sz w:val="24"/>
        </w:rPr>
        <w:t xml:space="preserve"> et al.</w:t>
      </w:r>
      <w:r>
        <w:rPr>
          <w:sz w:val="24"/>
        </w:rPr>
        <w:t>, 2013; Lagrule, 2015).</w:t>
      </w:r>
    </w:p>
    <w:p w14:paraId="6F74852A" w14:textId="558C1CEE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98"/>
        <w:jc w:val="left"/>
        <w:rPr>
          <w:sz w:val="24"/>
        </w:rPr>
      </w:pPr>
      <w:r>
        <w:rPr>
          <w:sz w:val="24"/>
        </w:rPr>
        <w:t>There is a gap in consistent data on the impact of human behaviors and perceptions on safe security practices (Choi</w:t>
      </w:r>
      <w:r w:rsidR="005766E7">
        <w:rPr>
          <w:sz w:val="24"/>
        </w:rPr>
        <w:t xml:space="preserve"> et al.</w:t>
      </w:r>
      <w:r>
        <w:rPr>
          <w:sz w:val="24"/>
        </w:rPr>
        <w:t>, 2013;</w:t>
      </w:r>
      <w:r>
        <w:rPr>
          <w:spacing w:val="-4"/>
          <w:sz w:val="24"/>
        </w:rPr>
        <w:t xml:space="preserve"> </w:t>
      </w:r>
      <w:r>
        <w:rPr>
          <w:color w:val="1A1A1A"/>
          <w:sz w:val="24"/>
        </w:rPr>
        <w:t>Crossler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Bélanger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2014;</w:t>
      </w:r>
      <w:r>
        <w:rPr>
          <w:spacing w:val="-5"/>
          <w:sz w:val="24"/>
        </w:rPr>
        <w:t xml:space="preserve"> </w:t>
      </w:r>
      <w:r>
        <w:rPr>
          <w:color w:val="1A1A1A"/>
          <w:sz w:val="24"/>
        </w:rPr>
        <w:t>Onarlioglu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et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al.,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2012</w:t>
      </w:r>
      <w:r>
        <w:rPr>
          <w:sz w:val="24"/>
        </w:rPr>
        <w:t>;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Othmane et al., 2013; Pfleeger &amp; Caputo, 2012; </w:t>
      </w:r>
      <w:r>
        <w:rPr>
          <w:color w:val="1A1A1A"/>
          <w:sz w:val="24"/>
        </w:rPr>
        <w:t>Saeri</w:t>
      </w:r>
      <w:r w:rsidR="006B3309">
        <w:rPr>
          <w:color w:val="1A1A1A"/>
          <w:sz w:val="24"/>
        </w:rPr>
        <w:t xml:space="preserve"> </w:t>
      </w:r>
      <w:r w:rsidR="005766E7">
        <w:rPr>
          <w:color w:val="1A1A1A"/>
          <w:sz w:val="24"/>
        </w:rPr>
        <w:t>et al.</w:t>
      </w:r>
      <w:r>
        <w:rPr>
          <w:sz w:val="24"/>
        </w:rPr>
        <w:t>, 2014; Salleh et al., 2012).</w:t>
      </w:r>
    </w:p>
    <w:p w14:paraId="64259351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330" w:hanging="375"/>
        <w:jc w:val="left"/>
        <w:rPr>
          <w:sz w:val="24"/>
        </w:rPr>
      </w:pPr>
      <w:r>
        <w:rPr>
          <w:noProof/>
        </w:rPr>
        <w:drawing>
          <wp:anchor distT="0" distB="0" distL="0" distR="0" simplePos="0" relativeHeight="487442432" behindDoc="1" locked="0" layoutInCell="1" allowOverlap="1" wp14:anchorId="073188CD" wp14:editId="1259CC75">
            <wp:simplePos x="0" y="0"/>
            <wp:positionH relativeFrom="page">
              <wp:posOffset>1077738</wp:posOffset>
            </wp:positionH>
            <wp:positionV relativeFrom="paragraph">
              <wp:posOffset>75855</wp:posOffset>
            </wp:positionV>
            <wp:extent cx="5654959" cy="4223766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959" cy="4223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There</w:t>
      </w:r>
      <w:r>
        <w:rPr>
          <w:spacing w:val="-6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also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need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examine</w:t>
      </w:r>
      <w:r>
        <w:rPr>
          <w:spacing w:val="-5"/>
          <w:sz w:val="24"/>
        </w:rPr>
        <w:t xml:space="preserve"> </w:t>
      </w:r>
      <w:r>
        <w:rPr>
          <w:sz w:val="24"/>
        </w:rPr>
        <w:t>perceptions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keep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individuals from adopting safe security practices (Claar &amp; Johnson, 2012; </w:t>
      </w:r>
      <w:r>
        <w:rPr>
          <w:color w:val="1A1A1A"/>
          <w:sz w:val="24"/>
        </w:rPr>
        <w:t>Crossler &amp; Bélanger</w:t>
      </w:r>
      <w:r>
        <w:rPr>
          <w:sz w:val="24"/>
        </w:rPr>
        <w:t>, 2014).</w:t>
      </w:r>
    </w:p>
    <w:p w14:paraId="10917C65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39"/>
        </w:tabs>
        <w:spacing w:before="1"/>
        <w:ind w:left="1539" w:hanging="359"/>
        <w:rPr>
          <w:sz w:val="24"/>
        </w:rPr>
      </w:pPr>
      <w:r>
        <w:rPr>
          <w:sz w:val="24"/>
        </w:rPr>
        <w:t>Transition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to next </w:t>
      </w:r>
      <w:r>
        <w:rPr>
          <w:spacing w:val="-2"/>
          <w:sz w:val="24"/>
        </w:rPr>
        <w:t>section.</w:t>
      </w:r>
    </w:p>
    <w:p w14:paraId="385DECBC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121"/>
        <w:jc w:val="left"/>
        <w:rPr>
          <w:sz w:val="24"/>
        </w:rPr>
      </w:pPr>
      <w:r>
        <w:rPr>
          <w:sz w:val="24"/>
        </w:rPr>
        <w:t>Protection</w:t>
      </w:r>
      <w:r>
        <w:rPr>
          <w:spacing w:val="-4"/>
          <w:sz w:val="24"/>
        </w:rPr>
        <w:t xml:space="preserve"> </w:t>
      </w:r>
      <w:r>
        <w:rPr>
          <w:sz w:val="24"/>
        </w:rPr>
        <w:t>Motivation</w:t>
      </w:r>
      <w:r>
        <w:rPr>
          <w:spacing w:val="-4"/>
          <w:sz w:val="24"/>
        </w:rPr>
        <w:t xml:space="preserve"> </w:t>
      </w:r>
      <w:r>
        <w:rPr>
          <w:sz w:val="24"/>
        </w:rPr>
        <w:t>Theory</w:t>
      </w:r>
      <w:r>
        <w:rPr>
          <w:spacing w:val="-9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framework</w:t>
      </w:r>
      <w:r>
        <w:rPr>
          <w:spacing w:val="-4"/>
          <w:sz w:val="24"/>
        </w:rPr>
        <w:t xml:space="preserve"> </w:t>
      </w:r>
      <w:r>
        <w:rPr>
          <w:sz w:val="24"/>
        </w:rPr>
        <w:t>often</w:t>
      </w:r>
      <w:r>
        <w:rPr>
          <w:spacing w:val="-4"/>
          <w:sz w:val="24"/>
        </w:rPr>
        <w:t xml:space="preserve"> </w:t>
      </w:r>
      <w:r>
        <w:rPr>
          <w:sz w:val="24"/>
        </w:rPr>
        <w:t>used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analyze behavioral factors that affect security adoption behaviors.</w:t>
      </w:r>
    </w:p>
    <w:p w14:paraId="064FAB10" w14:textId="77777777" w:rsidR="00AF52B4" w:rsidRDefault="00000000">
      <w:pPr>
        <w:pStyle w:val="Heading1"/>
        <w:numPr>
          <w:ilvl w:val="0"/>
          <w:numId w:val="1"/>
        </w:numPr>
        <w:tabs>
          <w:tab w:val="left" w:pos="820"/>
        </w:tabs>
      </w:pPr>
      <w:r>
        <w:t>Protection</w:t>
      </w:r>
      <w:r>
        <w:rPr>
          <w:spacing w:val="-3"/>
        </w:rPr>
        <w:t xml:space="preserve"> </w:t>
      </w:r>
      <w:r>
        <w:t>Motivation</w:t>
      </w:r>
      <w:r>
        <w:rPr>
          <w:spacing w:val="-1"/>
        </w:rPr>
        <w:t xml:space="preserve"> </w:t>
      </w:r>
      <w:r>
        <w:rPr>
          <w:spacing w:val="-2"/>
        </w:rPr>
        <w:t>Theory</w:t>
      </w:r>
    </w:p>
    <w:p w14:paraId="39623238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1095"/>
        <w:rPr>
          <w:sz w:val="24"/>
        </w:rPr>
      </w:pPr>
      <w:r>
        <w:rPr>
          <w:sz w:val="24"/>
        </w:rPr>
        <w:t>Protection</w:t>
      </w:r>
      <w:r>
        <w:rPr>
          <w:spacing w:val="-5"/>
          <w:sz w:val="24"/>
        </w:rPr>
        <w:t xml:space="preserve"> </w:t>
      </w:r>
      <w:r>
        <w:rPr>
          <w:sz w:val="24"/>
        </w:rPr>
        <w:t>Motivation</w:t>
      </w:r>
      <w:r>
        <w:rPr>
          <w:spacing w:val="-5"/>
          <w:sz w:val="24"/>
        </w:rPr>
        <w:t xml:space="preserve"> </w:t>
      </w:r>
      <w:r>
        <w:rPr>
          <w:sz w:val="24"/>
        </w:rPr>
        <w:t>Theory</w:t>
      </w:r>
      <w:r>
        <w:rPr>
          <w:spacing w:val="-9"/>
          <w:sz w:val="24"/>
        </w:rPr>
        <w:t xml:space="preserve"> </w:t>
      </w:r>
      <w:r>
        <w:rPr>
          <w:sz w:val="24"/>
        </w:rPr>
        <w:t>is</w:t>
      </w:r>
      <w:r>
        <w:rPr>
          <w:spacing w:val="-5"/>
          <w:sz w:val="24"/>
        </w:rPr>
        <w:t xml:space="preserve"> </w:t>
      </w:r>
      <w:r>
        <w:rPr>
          <w:sz w:val="24"/>
        </w:rPr>
        <w:t>used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understand</w:t>
      </w:r>
      <w:r>
        <w:rPr>
          <w:spacing w:val="-5"/>
          <w:sz w:val="24"/>
        </w:rPr>
        <w:t xml:space="preserve"> </w:t>
      </w:r>
      <w:r>
        <w:rPr>
          <w:sz w:val="24"/>
        </w:rPr>
        <w:t>fear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risk motivation (</w:t>
      </w:r>
      <w:r>
        <w:rPr>
          <w:color w:val="1A1A1A"/>
          <w:sz w:val="24"/>
        </w:rPr>
        <w:t>Crossler &amp; Bélanger</w:t>
      </w:r>
      <w:r>
        <w:rPr>
          <w:sz w:val="24"/>
        </w:rPr>
        <w:t>, 2014; Salleh et al., 2012).</w:t>
      </w:r>
    </w:p>
    <w:p w14:paraId="072D6B09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111"/>
        <w:jc w:val="left"/>
        <w:rPr>
          <w:sz w:val="24"/>
        </w:rPr>
      </w:pPr>
      <w:r>
        <w:rPr>
          <w:color w:val="1A1A1A"/>
          <w:sz w:val="24"/>
        </w:rPr>
        <w:t xml:space="preserve">Crossler and Bélanger </w:t>
      </w:r>
      <w:r>
        <w:rPr>
          <w:sz w:val="24"/>
        </w:rPr>
        <w:t>(2014) found that the literature is not consistent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effect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perceived</w:t>
      </w:r>
      <w:r>
        <w:rPr>
          <w:spacing w:val="-4"/>
          <w:sz w:val="24"/>
        </w:rPr>
        <w:t xml:space="preserve"> </w:t>
      </w:r>
      <w:r>
        <w:rPr>
          <w:sz w:val="24"/>
        </w:rPr>
        <w:t>severity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vulnerability</w:t>
      </w:r>
      <w:r>
        <w:rPr>
          <w:spacing w:val="-9"/>
          <w:sz w:val="24"/>
        </w:rPr>
        <w:t xml:space="preserve"> </w:t>
      </w:r>
      <w:r>
        <w:rPr>
          <w:sz w:val="24"/>
        </w:rPr>
        <w:t>with safe security practices.</w:t>
      </w:r>
    </w:p>
    <w:p w14:paraId="746FDFD4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784" w:hanging="375"/>
        <w:jc w:val="left"/>
        <w:rPr>
          <w:sz w:val="24"/>
        </w:rPr>
      </w:pPr>
      <w:r>
        <w:rPr>
          <w:sz w:val="24"/>
        </w:rPr>
        <w:t>Salleh</w:t>
      </w:r>
      <w:r>
        <w:rPr>
          <w:spacing w:val="-5"/>
          <w:sz w:val="24"/>
        </w:rPr>
        <w:t xml:space="preserve"> </w:t>
      </w:r>
      <w:r>
        <w:rPr>
          <w:sz w:val="24"/>
        </w:rPr>
        <w:t>et</w:t>
      </w:r>
      <w:r>
        <w:rPr>
          <w:spacing w:val="-5"/>
          <w:sz w:val="24"/>
        </w:rPr>
        <w:t xml:space="preserve"> </w:t>
      </w:r>
      <w:r>
        <w:rPr>
          <w:sz w:val="24"/>
        </w:rPr>
        <w:t>al.</w:t>
      </w:r>
      <w:r>
        <w:rPr>
          <w:spacing w:val="-5"/>
          <w:sz w:val="24"/>
        </w:rPr>
        <w:t xml:space="preserve"> </w:t>
      </w:r>
      <w:r>
        <w:rPr>
          <w:sz w:val="24"/>
        </w:rPr>
        <w:t>(2012),</w:t>
      </w:r>
      <w:r>
        <w:rPr>
          <w:spacing w:val="-5"/>
          <w:sz w:val="24"/>
        </w:rPr>
        <w:t xml:space="preserve"> </w:t>
      </w:r>
      <w:r>
        <w:rPr>
          <w:sz w:val="24"/>
        </w:rPr>
        <w:t>found</w:t>
      </w:r>
      <w:r>
        <w:rPr>
          <w:spacing w:val="-5"/>
          <w:sz w:val="24"/>
        </w:rPr>
        <w:t xml:space="preserve"> </w:t>
      </w:r>
      <w:r>
        <w:rPr>
          <w:sz w:val="24"/>
        </w:rPr>
        <w:t>that</w:t>
      </w:r>
      <w:r>
        <w:rPr>
          <w:spacing w:val="-5"/>
          <w:sz w:val="24"/>
        </w:rPr>
        <w:t xml:space="preserve"> </w:t>
      </w:r>
      <w:r>
        <w:rPr>
          <w:sz w:val="24"/>
        </w:rPr>
        <w:t>cybersecurity</w:t>
      </w:r>
      <w:r>
        <w:rPr>
          <w:spacing w:val="-10"/>
          <w:sz w:val="24"/>
        </w:rPr>
        <w:t xml:space="preserve"> </w:t>
      </w:r>
      <w:r>
        <w:rPr>
          <w:sz w:val="24"/>
        </w:rPr>
        <w:t>behaviors</w:t>
      </w:r>
      <w:r>
        <w:rPr>
          <w:spacing w:val="-5"/>
          <w:sz w:val="24"/>
        </w:rPr>
        <w:t xml:space="preserve"> </w:t>
      </w:r>
      <w:r>
        <w:rPr>
          <w:sz w:val="24"/>
        </w:rPr>
        <w:t>were mediated by all of the tenets of PMT.</w:t>
      </w:r>
    </w:p>
    <w:p w14:paraId="02EAC4A0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spacing w:before="1"/>
        <w:ind w:right="306"/>
        <w:rPr>
          <w:sz w:val="24"/>
        </w:rPr>
      </w:pPr>
      <w:r>
        <w:rPr>
          <w:sz w:val="24"/>
        </w:rPr>
        <w:t>Perceived vulnerabilities, perceived severity, previous incidents, and response</w:t>
      </w:r>
      <w:r>
        <w:rPr>
          <w:spacing w:val="-4"/>
          <w:sz w:val="24"/>
        </w:rPr>
        <w:t xml:space="preserve"> </w:t>
      </w:r>
      <w:r>
        <w:rPr>
          <w:sz w:val="24"/>
        </w:rPr>
        <w:t>efficacy</w:t>
      </w:r>
      <w:r>
        <w:rPr>
          <w:spacing w:val="-8"/>
          <w:sz w:val="24"/>
        </w:rPr>
        <w:t xml:space="preserve"> </w:t>
      </w:r>
      <w:r>
        <w:rPr>
          <w:sz w:val="24"/>
        </w:rPr>
        <w:t>affect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adoption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safe</w:t>
      </w:r>
      <w:r>
        <w:rPr>
          <w:spacing w:val="-5"/>
          <w:sz w:val="24"/>
        </w:rPr>
        <w:t xml:space="preserve"> </w:t>
      </w:r>
      <w:r>
        <w:rPr>
          <w:sz w:val="24"/>
        </w:rPr>
        <w:t>security</w:t>
      </w:r>
      <w:r>
        <w:rPr>
          <w:spacing w:val="-8"/>
          <w:sz w:val="24"/>
        </w:rPr>
        <w:t xml:space="preserve"> </w:t>
      </w:r>
      <w:r>
        <w:rPr>
          <w:sz w:val="24"/>
        </w:rPr>
        <w:t>practices</w:t>
      </w:r>
      <w:r>
        <w:rPr>
          <w:spacing w:val="-4"/>
          <w:sz w:val="24"/>
        </w:rPr>
        <w:t xml:space="preserve"> </w:t>
      </w:r>
      <w:r>
        <w:rPr>
          <w:sz w:val="24"/>
        </w:rPr>
        <w:t>(Anwar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et al., 2015; Choo et al., 2015; </w:t>
      </w:r>
      <w:r>
        <w:rPr>
          <w:color w:val="1A1A1A"/>
          <w:sz w:val="24"/>
        </w:rPr>
        <w:t>Crossler &amp; Bélanger</w:t>
      </w:r>
      <w:r>
        <w:rPr>
          <w:sz w:val="24"/>
        </w:rPr>
        <w:t xml:space="preserve">, 2014; Salleh et al., </w:t>
      </w:r>
      <w:r>
        <w:rPr>
          <w:spacing w:val="-2"/>
          <w:sz w:val="24"/>
        </w:rPr>
        <w:t>2012).</w:t>
      </w:r>
    </w:p>
    <w:p w14:paraId="0385E44D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148"/>
        <w:jc w:val="left"/>
        <w:rPr>
          <w:sz w:val="24"/>
        </w:rPr>
      </w:pPr>
      <w:r>
        <w:rPr>
          <w:sz w:val="24"/>
        </w:rPr>
        <w:t>Skill is not as much of a factor as perceptions and beliefs in the adoption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safe</w:t>
      </w:r>
      <w:r>
        <w:rPr>
          <w:spacing w:val="-6"/>
          <w:sz w:val="24"/>
        </w:rPr>
        <w:t xml:space="preserve"> </w:t>
      </w:r>
      <w:r>
        <w:rPr>
          <w:sz w:val="24"/>
        </w:rPr>
        <w:t>security</w:t>
      </w:r>
      <w:r>
        <w:rPr>
          <w:spacing w:val="-7"/>
          <w:sz w:val="24"/>
        </w:rPr>
        <w:t xml:space="preserve"> </w:t>
      </w:r>
      <w:r>
        <w:rPr>
          <w:sz w:val="24"/>
        </w:rPr>
        <w:t>practices</w:t>
      </w:r>
      <w:r>
        <w:rPr>
          <w:spacing w:val="-2"/>
          <w:sz w:val="24"/>
        </w:rPr>
        <w:t xml:space="preserve"> </w:t>
      </w:r>
      <w:r>
        <w:rPr>
          <w:sz w:val="24"/>
        </w:rPr>
        <w:t>(Anwar</w:t>
      </w:r>
      <w:r>
        <w:rPr>
          <w:spacing w:val="-4"/>
          <w:sz w:val="24"/>
        </w:rPr>
        <w:t xml:space="preserve"> </w:t>
      </w:r>
      <w:r>
        <w:rPr>
          <w:sz w:val="24"/>
        </w:rPr>
        <w:t>et</w:t>
      </w:r>
      <w:r>
        <w:rPr>
          <w:spacing w:val="-4"/>
          <w:sz w:val="24"/>
        </w:rPr>
        <w:t xml:space="preserve"> </w:t>
      </w:r>
      <w:r>
        <w:rPr>
          <w:sz w:val="24"/>
        </w:rPr>
        <w:t>al.,</w:t>
      </w:r>
      <w:r>
        <w:rPr>
          <w:spacing w:val="-4"/>
          <w:sz w:val="24"/>
        </w:rPr>
        <w:t xml:space="preserve"> </w:t>
      </w:r>
      <w:r>
        <w:rPr>
          <w:sz w:val="24"/>
        </w:rPr>
        <w:t>2015;</w:t>
      </w:r>
      <w:r>
        <w:rPr>
          <w:spacing w:val="-4"/>
          <w:sz w:val="24"/>
        </w:rPr>
        <w:t xml:space="preserve"> </w:t>
      </w:r>
      <w:r>
        <w:rPr>
          <w:sz w:val="24"/>
        </w:rPr>
        <w:t>Choo</w:t>
      </w:r>
      <w:r>
        <w:rPr>
          <w:spacing w:val="-4"/>
          <w:sz w:val="24"/>
        </w:rPr>
        <w:t xml:space="preserve"> </w:t>
      </w:r>
      <w:r>
        <w:rPr>
          <w:sz w:val="24"/>
        </w:rPr>
        <w:t>et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al., 2015; </w:t>
      </w:r>
      <w:r>
        <w:rPr>
          <w:color w:val="1A1A1A"/>
          <w:sz w:val="24"/>
        </w:rPr>
        <w:t>Crossler &amp; Bélanger</w:t>
      </w:r>
      <w:r>
        <w:rPr>
          <w:sz w:val="24"/>
        </w:rPr>
        <w:t>, 2014; Salleh et al., 2012).</w:t>
      </w:r>
    </w:p>
    <w:p w14:paraId="42941DF7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116" w:hanging="375"/>
        <w:jc w:val="left"/>
        <w:rPr>
          <w:sz w:val="24"/>
        </w:rPr>
      </w:pPr>
      <w:r>
        <w:rPr>
          <w:sz w:val="24"/>
        </w:rPr>
        <w:t>More research is needed to separate insider deviant behavior and misbehavior,</w:t>
      </w:r>
      <w:r>
        <w:rPr>
          <w:spacing w:val="-7"/>
          <w:sz w:val="24"/>
        </w:rPr>
        <w:t xml:space="preserve"> </w:t>
      </w:r>
      <w:r>
        <w:rPr>
          <w:sz w:val="24"/>
        </w:rPr>
        <w:t>understand</w:t>
      </w:r>
      <w:r>
        <w:rPr>
          <w:spacing w:val="-5"/>
          <w:sz w:val="24"/>
        </w:rPr>
        <w:t xml:space="preserve"> </w:t>
      </w:r>
      <w:r>
        <w:rPr>
          <w:sz w:val="24"/>
        </w:rPr>
        <w:t>hackers,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improve</w:t>
      </w:r>
      <w:r>
        <w:rPr>
          <w:spacing w:val="-8"/>
          <w:sz w:val="24"/>
        </w:rPr>
        <w:t xml:space="preserve"> </w:t>
      </w:r>
      <w:r>
        <w:rPr>
          <w:sz w:val="24"/>
        </w:rPr>
        <w:t>security</w:t>
      </w:r>
      <w:r>
        <w:rPr>
          <w:spacing w:val="-11"/>
          <w:sz w:val="24"/>
        </w:rPr>
        <w:t xml:space="preserve"> </w:t>
      </w:r>
      <w:r>
        <w:rPr>
          <w:sz w:val="24"/>
        </w:rPr>
        <w:t>compliance (Crossler et al., 2013).</w:t>
      </w:r>
    </w:p>
    <w:p w14:paraId="474E5BD8" w14:textId="3A7231E5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499"/>
        <w:rPr>
          <w:sz w:val="24"/>
        </w:rPr>
      </w:pPr>
      <w:r>
        <w:rPr>
          <w:sz w:val="24"/>
        </w:rPr>
        <w:t>Some research suggests perception of responsibility and personal and work boundaries also affect the adoption of safe security practices (Ifinedo,</w:t>
      </w:r>
      <w:r>
        <w:rPr>
          <w:spacing w:val="-4"/>
          <w:sz w:val="24"/>
        </w:rPr>
        <w:t xml:space="preserve"> </w:t>
      </w:r>
      <w:r>
        <w:rPr>
          <w:sz w:val="24"/>
        </w:rPr>
        <w:t>2012;</w:t>
      </w:r>
      <w:r>
        <w:rPr>
          <w:spacing w:val="-3"/>
          <w:sz w:val="24"/>
        </w:rPr>
        <w:t xml:space="preserve"> </w:t>
      </w:r>
      <w:r>
        <w:rPr>
          <w:sz w:val="24"/>
        </w:rPr>
        <w:t>McBride</w:t>
      </w:r>
      <w:r w:rsidR="005766E7">
        <w:rPr>
          <w:sz w:val="24"/>
        </w:rPr>
        <w:t xml:space="preserve"> et al.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2012;</w:t>
      </w:r>
      <w:r>
        <w:rPr>
          <w:spacing w:val="-4"/>
          <w:sz w:val="24"/>
        </w:rPr>
        <w:t xml:space="preserve"> </w:t>
      </w:r>
      <w:r>
        <w:rPr>
          <w:sz w:val="24"/>
        </w:rPr>
        <w:t>Safa</w:t>
      </w:r>
      <w:r>
        <w:rPr>
          <w:spacing w:val="-6"/>
          <w:sz w:val="24"/>
        </w:rPr>
        <w:t xml:space="preserve"> </w:t>
      </w:r>
      <w:r>
        <w:rPr>
          <w:sz w:val="24"/>
        </w:rPr>
        <w:t>et</w:t>
      </w:r>
      <w:r>
        <w:rPr>
          <w:spacing w:val="-4"/>
          <w:sz w:val="24"/>
        </w:rPr>
        <w:t xml:space="preserve"> </w:t>
      </w:r>
      <w:r>
        <w:rPr>
          <w:sz w:val="24"/>
        </w:rPr>
        <w:t>al.,</w:t>
      </w:r>
      <w:r>
        <w:rPr>
          <w:spacing w:val="-4"/>
          <w:sz w:val="24"/>
        </w:rPr>
        <w:t xml:space="preserve"> </w:t>
      </w:r>
      <w:r>
        <w:rPr>
          <w:sz w:val="24"/>
        </w:rPr>
        <w:t>2015; Warkentin</w:t>
      </w:r>
      <w:r w:rsidR="005766E7">
        <w:rPr>
          <w:sz w:val="24"/>
        </w:rPr>
        <w:t xml:space="preserve"> et al.,</w:t>
      </w:r>
      <w:r>
        <w:rPr>
          <w:sz w:val="24"/>
        </w:rPr>
        <w:t xml:space="preserve"> 2012).</w:t>
      </w:r>
    </w:p>
    <w:p w14:paraId="24265732" w14:textId="5A727DBF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spacing w:before="1"/>
        <w:ind w:right="129"/>
        <w:jc w:val="left"/>
        <w:rPr>
          <w:sz w:val="24"/>
        </w:rPr>
      </w:pPr>
      <w:r>
        <w:rPr>
          <w:sz w:val="24"/>
        </w:rPr>
        <w:t>Individuals that do not feel continuity in organizational cybersecurity policies and their role in the organization are less likely</w:t>
      </w:r>
      <w:r>
        <w:rPr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consistently</w:t>
      </w:r>
      <w:r>
        <w:rPr>
          <w:spacing w:val="-6"/>
          <w:sz w:val="24"/>
        </w:rPr>
        <w:t xml:space="preserve"> </w:t>
      </w:r>
      <w:r>
        <w:rPr>
          <w:sz w:val="24"/>
        </w:rPr>
        <w:t>adopt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use</w:t>
      </w:r>
      <w:r>
        <w:rPr>
          <w:spacing w:val="-5"/>
          <w:sz w:val="24"/>
        </w:rPr>
        <w:t xml:space="preserve"> </w:t>
      </w:r>
      <w:r>
        <w:rPr>
          <w:sz w:val="24"/>
        </w:rPr>
        <w:t>safe</w:t>
      </w:r>
      <w:r>
        <w:rPr>
          <w:spacing w:val="-4"/>
          <w:sz w:val="24"/>
        </w:rPr>
        <w:t xml:space="preserve"> </w:t>
      </w:r>
      <w:r>
        <w:rPr>
          <w:sz w:val="24"/>
        </w:rPr>
        <w:t>security</w:t>
      </w:r>
      <w:r>
        <w:rPr>
          <w:spacing w:val="-8"/>
          <w:sz w:val="24"/>
        </w:rPr>
        <w:t xml:space="preserve"> </w:t>
      </w:r>
      <w:r>
        <w:rPr>
          <w:sz w:val="24"/>
        </w:rPr>
        <w:t>practices</w:t>
      </w:r>
      <w:r>
        <w:rPr>
          <w:spacing w:val="-2"/>
          <w:sz w:val="24"/>
        </w:rPr>
        <w:t xml:space="preserve"> </w:t>
      </w:r>
      <w:r>
        <w:rPr>
          <w:sz w:val="24"/>
        </w:rPr>
        <w:t>(Ifinedo, 2012; McBride</w:t>
      </w:r>
      <w:r w:rsidR="005766E7">
        <w:rPr>
          <w:sz w:val="24"/>
        </w:rPr>
        <w:t xml:space="preserve"> et al.</w:t>
      </w:r>
      <w:r>
        <w:rPr>
          <w:sz w:val="24"/>
        </w:rPr>
        <w:t>, 2012; Safa et al., 2015; Warkentin</w:t>
      </w:r>
      <w:r w:rsidR="005766E7">
        <w:rPr>
          <w:sz w:val="24"/>
        </w:rPr>
        <w:t xml:space="preserve"> et al.</w:t>
      </w:r>
      <w:r>
        <w:rPr>
          <w:sz w:val="24"/>
        </w:rPr>
        <w:t>, 2012).</w:t>
      </w:r>
    </w:p>
    <w:p w14:paraId="6DEBD7F4" w14:textId="12216F8E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151"/>
        <w:rPr>
          <w:sz w:val="24"/>
        </w:rPr>
      </w:pPr>
      <w:r>
        <w:rPr>
          <w:sz w:val="24"/>
        </w:rPr>
        <w:t>Cultural</w:t>
      </w:r>
      <w:r>
        <w:rPr>
          <w:spacing w:val="-5"/>
          <w:sz w:val="24"/>
        </w:rPr>
        <w:t xml:space="preserve"> </w:t>
      </w:r>
      <w:r>
        <w:rPr>
          <w:sz w:val="24"/>
        </w:rPr>
        <w:t>differences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risk</w:t>
      </w:r>
      <w:r>
        <w:rPr>
          <w:spacing w:val="-5"/>
          <w:sz w:val="24"/>
        </w:rPr>
        <w:t xml:space="preserve"> </w:t>
      </w:r>
      <w:r>
        <w:rPr>
          <w:sz w:val="24"/>
        </w:rPr>
        <w:t>perceptions</w:t>
      </w:r>
      <w:r>
        <w:rPr>
          <w:spacing w:val="-5"/>
          <w:sz w:val="24"/>
        </w:rPr>
        <w:t xml:space="preserve"> </w:t>
      </w:r>
      <w:r>
        <w:rPr>
          <w:sz w:val="24"/>
        </w:rPr>
        <w:t>affect</w:t>
      </w:r>
      <w:r>
        <w:rPr>
          <w:spacing w:val="-5"/>
          <w:sz w:val="24"/>
        </w:rPr>
        <w:t xml:space="preserve"> </w:t>
      </w:r>
      <w:r>
        <w:rPr>
          <w:sz w:val="24"/>
        </w:rPr>
        <w:t>security</w:t>
      </w:r>
      <w:r>
        <w:rPr>
          <w:spacing w:val="-9"/>
          <w:sz w:val="24"/>
        </w:rPr>
        <w:t xml:space="preserve"> </w:t>
      </w:r>
      <w:r>
        <w:rPr>
          <w:sz w:val="24"/>
        </w:rPr>
        <w:t>habits</w:t>
      </w:r>
      <w:r>
        <w:rPr>
          <w:spacing w:val="-5"/>
          <w:sz w:val="24"/>
        </w:rPr>
        <w:t xml:space="preserve"> </w:t>
      </w:r>
      <w:r>
        <w:rPr>
          <w:sz w:val="24"/>
        </w:rPr>
        <w:t>(Bada</w:t>
      </w:r>
      <w:r w:rsidR="005766E7">
        <w:rPr>
          <w:sz w:val="24"/>
        </w:rPr>
        <w:t xml:space="preserve"> et al.</w:t>
      </w:r>
      <w:r>
        <w:rPr>
          <w:sz w:val="24"/>
        </w:rPr>
        <w:t>, 2014; Crossler et al., 2013; Whitty et al., 2015).</w:t>
      </w:r>
    </w:p>
    <w:p w14:paraId="0BC88DBA" w14:textId="77777777" w:rsidR="00AF52B4" w:rsidRDefault="00AF52B4">
      <w:pPr>
        <w:rPr>
          <w:sz w:val="24"/>
        </w:rPr>
        <w:sectPr w:rsidR="00AF52B4">
          <w:pgSz w:w="12240" w:h="15840"/>
          <w:pgMar w:top="1360" w:right="1700" w:bottom="280" w:left="1700" w:header="720" w:footer="720" w:gutter="0"/>
          <w:cols w:space="720"/>
        </w:sectPr>
      </w:pPr>
    </w:p>
    <w:p w14:paraId="27F1C335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spacing w:before="79"/>
        <w:ind w:right="722"/>
        <w:rPr>
          <w:sz w:val="24"/>
        </w:rPr>
      </w:pPr>
      <w:r>
        <w:rPr>
          <w:sz w:val="24"/>
        </w:rPr>
        <w:lastRenderedPageBreak/>
        <w:t>Threat</w:t>
      </w:r>
      <w:r>
        <w:rPr>
          <w:spacing w:val="-4"/>
          <w:sz w:val="24"/>
        </w:rPr>
        <w:t xml:space="preserve"> </w:t>
      </w:r>
      <w:r>
        <w:rPr>
          <w:sz w:val="24"/>
        </w:rPr>
        <w:t>appraisals</w:t>
      </w:r>
      <w:r>
        <w:rPr>
          <w:spacing w:val="-4"/>
          <w:sz w:val="24"/>
        </w:rPr>
        <w:t xml:space="preserve"> </w:t>
      </w:r>
      <w:r>
        <w:rPr>
          <w:sz w:val="24"/>
        </w:rPr>
        <w:t>may</w:t>
      </w:r>
      <w:r>
        <w:rPr>
          <w:spacing w:val="-9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more</w:t>
      </w:r>
      <w:r>
        <w:rPr>
          <w:spacing w:val="-6"/>
          <w:sz w:val="24"/>
        </w:rPr>
        <w:t xml:space="preserve"> </w:t>
      </w:r>
      <w:r>
        <w:rPr>
          <w:sz w:val="24"/>
        </w:rPr>
        <w:t>successful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promoting</w:t>
      </w:r>
      <w:r>
        <w:rPr>
          <w:spacing w:val="-6"/>
          <w:sz w:val="24"/>
        </w:rPr>
        <w:t xml:space="preserve"> </w:t>
      </w:r>
      <w:r>
        <w:rPr>
          <w:sz w:val="24"/>
        </w:rPr>
        <w:t>safe</w:t>
      </w:r>
      <w:r>
        <w:rPr>
          <w:spacing w:val="-5"/>
          <w:sz w:val="24"/>
        </w:rPr>
        <w:t xml:space="preserve"> </w:t>
      </w:r>
      <w:r>
        <w:rPr>
          <w:sz w:val="24"/>
        </w:rPr>
        <w:t>security practices than coping appeals (Boss et al., 2015; Lee, 2011).</w:t>
      </w:r>
    </w:p>
    <w:p w14:paraId="00DA894C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rPr>
          <w:sz w:val="24"/>
        </w:rPr>
      </w:pPr>
      <w:r>
        <w:rPr>
          <w:sz w:val="24"/>
        </w:rPr>
        <w:t>Transition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to next </w:t>
      </w:r>
      <w:r>
        <w:rPr>
          <w:spacing w:val="-2"/>
          <w:sz w:val="24"/>
        </w:rPr>
        <w:t>section.</w:t>
      </w:r>
    </w:p>
    <w:p w14:paraId="5AD1CF32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1267"/>
        <w:jc w:val="left"/>
        <w:rPr>
          <w:sz w:val="24"/>
        </w:rPr>
      </w:pP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theory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planned</w:t>
      </w:r>
      <w:r>
        <w:rPr>
          <w:spacing w:val="-4"/>
          <w:sz w:val="24"/>
        </w:rPr>
        <w:t xml:space="preserve"> </w:t>
      </w:r>
      <w:r>
        <w:rPr>
          <w:sz w:val="24"/>
        </w:rPr>
        <w:t>behavior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also</w:t>
      </w:r>
      <w:r>
        <w:rPr>
          <w:spacing w:val="-4"/>
          <w:sz w:val="24"/>
        </w:rPr>
        <w:t xml:space="preserve"> </w:t>
      </w:r>
      <w:r>
        <w:rPr>
          <w:sz w:val="24"/>
        </w:rPr>
        <w:t>used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examine cybersecurity behavior by linking beliefs to behaviors.</w:t>
      </w:r>
    </w:p>
    <w:p w14:paraId="3E069FE9" w14:textId="77777777" w:rsidR="00AF52B4" w:rsidRDefault="00000000">
      <w:pPr>
        <w:pStyle w:val="Heading1"/>
        <w:numPr>
          <w:ilvl w:val="0"/>
          <w:numId w:val="1"/>
        </w:numPr>
        <w:tabs>
          <w:tab w:val="left" w:pos="820"/>
        </w:tabs>
      </w:pPr>
      <w:r>
        <w:t>Theory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Planned</w:t>
      </w:r>
      <w:r>
        <w:rPr>
          <w:spacing w:val="-1"/>
        </w:rPr>
        <w:t xml:space="preserve"> </w:t>
      </w:r>
      <w:r>
        <w:rPr>
          <w:spacing w:val="-2"/>
        </w:rPr>
        <w:t>Behavior</w:t>
      </w:r>
    </w:p>
    <w:p w14:paraId="1F317E6B" w14:textId="47D8EA5C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418"/>
        <w:rPr>
          <w:sz w:val="24"/>
        </w:rPr>
      </w:pPr>
      <w:r>
        <w:rPr>
          <w:sz w:val="24"/>
        </w:rPr>
        <w:t>The theory of planned behavior posits that subjective norms mediate behavior</w:t>
      </w:r>
      <w:r>
        <w:rPr>
          <w:spacing w:val="-5"/>
          <w:sz w:val="24"/>
        </w:rPr>
        <w:t xml:space="preserve"> </w:t>
      </w:r>
      <w:r>
        <w:rPr>
          <w:sz w:val="24"/>
        </w:rPr>
        <w:t>intentions</w:t>
      </w:r>
      <w:r>
        <w:rPr>
          <w:spacing w:val="-5"/>
          <w:sz w:val="24"/>
        </w:rPr>
        <w:t xml:space="preserve"> </w:t>
      </w:r>
      <w:r>
        <w:rPr>
          <w:sz w:val="24"/>
        </w:rPr>
        <w:t>(Ajzen,</w:t>
      </w:r>
      <w:r>
        <w:rPr>
          <w:spacing w:val="-5"/>
          <w:sz w:val="24"/>
        </w:rPr>
        <w:t xml:space="preserve"> </w:t>
      </w:r>
      <w:r>
        <w:rPr>
          <w:sz w:val="24"/>
        </w:rPr>
        <w:t>1991;</w:t>
      </w:r>
      <w:r>
        <w:rPr>
          <w:spacing w:val="-5"/>
          <w:sz w:val="24"/>
        </w:rPr>
        <w:t xml:space="preserve"> </w:t>
      </w:r>
      <w:r>
        <w:rPr>
          <w:color w:val="1A1A1A"/>
          <w:sz w:val="24"/>
        </w:rPr>
        <w:t>Saeri</w:t>
      </w:r>
      <w:r w:rsidR="005766E7">
        <w:rPr>
          <w:color w:val="1A1A1A"/>
          <w:sz w:val="24"/>
        </w:rPr>
        <w:t xml:space="preserve"> et al.</w:t>
      </w:r>
      <w:r>
        <w:rPr>
          <w:color w:val="1A1A1A"/>
          <w:sz w:val="24"/>
        </w:rPr>
        <w:t>, 2014).</w:t>
      </w:r>
    </w:p>
    <w:p w14:paraId="48CBA15E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261"/>
        <w:rPr>
          <w:sz w:val="24"/>
        </w:rPr>
      </w:pPr>
      <w:r>
        <w:rPr>
          <w:noProof/>
        </w:rPr>
        <w:drawing>
          <wp:anchor distT="0" distB="0" distL="0" distR="0" simplePos="0" relativeHeight="487442944" behindDoc="1" locked="0" layoutInCell="1" allowOverlap="1" wp14:anchorId="1A056FE2" wp14:editId="5DA20099">
            <wp:simplePos x="0" y="0"/>
            <wp:positionH relativeFrom="page">
              <wp:posOffset>1077738</wp:posOffset>
            </wp:positionH>
            <wp:positionV relativeFrom="paragraph">
              <wp:posOffset>426345</wp:posOffset>
            </wp:positionV>
            <wp:extent cx="5654959" cy="4223766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959" cy="4223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A1A1A"/>
          <w:sz w:val="24"/>
        </w:rPr>
        <w:t>Tenets of the theory of planned behavior, including security experience and involvement, attitude, subjective norms, threat appraisal, and self- efficacy,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positively</w:t>
      </w:r>
      <w:r>
        <w:rPr>
          <w:color w:val="1A1A1A"/>
          <w:spacing w:val="-8"/>
          <w:sz w:val="24"/>
        </w:rPr>
        <w:t xml:space="preserve"> </w:t>
      </w:r>
      <w:r>
        <w:rPr>
          <w:color w:val="1A1A1A"/>
          <w:sz w:val="24"/>
        </w:rPr>
        <w:t>affect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user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behavior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(Claar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Johnson,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2012;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Ifinedo, 2012; Safa et al., 2015; Sommestad &amp; Hallberg, 2013).</w:t>
      </w:r>
    </w:p>
    <w:p w14:paraId="46FA6C76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spacing w:before="1"/>
        <w:ind w:right="506"/>
        <w:jc w:val="left"/>
        <w:rPr>
          <w:sz w:val="24"/>
        </w:rPr>
      </w:pPr>
      <w:r>
        <w:rPr>
          <w:color w:val="1A1A1A"/>
          <w:sz w:val="24"/>
        </w:rPr>
        <w:t>Online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behaviors,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attitudes,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and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normative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beliefs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are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mediated through intentions (Burns &amp; Roberts, 2013).</w:t>
      </w:r>
    </w:p>
    <w:p w14:paraId="101FD87E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348" w:hanging="375"/>
        <w:jc w:val="left"/>
        <w:rPr>
          <w:sz w:val="24"/>
        </w:rPr>
      </w:pPr>
      <w:r>
        <w:rPr>
          <w:color w:val="1A1A1A"/>
          <w:sz w:val="24"/>
        </w:rPr>
        <w:t>Perceived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behavioral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control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affects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security</w:t>
      </w:r>
      <w:r>
        <w:rPr>
          <w:color w:val="1A1A1A"/>
          <w:spacing w:val="-10"/>
          <w:sz w:val="24"/>
        </w:rPr>
        <w:t xml:space="preserve"> </w:t>
      </w:r>
      <w:r>
        <w:rPr>
          <w:color w:val="1A1A1A"/>
          <w:sz w:val="24"/>
        </w:rPr>
        <w:t>behaviors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(Burns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&amp; </w:t>
      </w:r>
      <w:r>
        <w:rPr>
          <w:color w:val="1A1A1A"/>
          <w:spacing w:val="-2"/>
          <w:sz w:val="24"/>
        </w:rPr>
        <w:t>Roberts).</w:t>
      </w:r>
    </w:p>
    <w:p w14:paraId="30C10349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7"/>
          <w:tab w:val="left" w:pos="2260"/>
        </w:tabs>
        <w:ind w:right="401" w:hanging="440"/>
        <w:jc w:val="left"/>
        <w:rPr>
          <w:sz w:val="24"/>
        </w:rPr>
      </w:pPr>
      <w:r>
        <w:rPr>
          <w:color w:val="1A1A1A"/>
          <w:sz w:val="24"/>
        </w:rPr>
        <w:t>Technical knowledge, organizational impact, and attacker assessment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are</w:t>
      </w:r>
      <w:r>
        <w:rPr>
          <w:color w:val="1A1A1A"/>
          <w:spacing w:val="-8"/>
          <w:sz w:val="24"/>
        </w:rPr>
        <w:t xml:space="preserve"> </w:t>
      </w:r>
      <w:r>
        <w:rPr>
          <w:color w:val="1A1A1A"/>
          <w:sz w:val="24"/>
        </w:rPr>
        <w:t>correlated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with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cybersecurity</w:t>
      </w:r>
      <w:r>
        <w:rPr>
          <w:color w:val="1A1A1A"/>
          <w:spacing w:val="-9"/>
          <w:sz w:val="24"/>
        </w:rPr>
        <w:t xml:space="preserve"> </w:t>
      </w:r>
      <w:r>
        <w:rPr>
          <w:color w:val="1A1A1A"/>
          <w:sz w:val="24"/>
        </w:rPr>
        <w:t>awareness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 xml:space="preserve">(Mejias, </w:t>
      </w:r>
      <w:r>
        <w:rPr>
          <w:color w:val="1A1A1A"/>
          <w:spacing w:val="-2"/>
          <w:sz w:val="24"/>
        </w:rPr>
        <w:t>2012).</w:t>
      </w:r>
    </w:p>
    <w:p w14:paraId="77A7D31E" w14:textId="591AFB03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336"/>
        <w:rPr>
          <w:sz w:val="24"/>
        </w:rPr>
      </w:pPr>
      <w:r>
        <w:rPr>
          <w:color w:val="1A1A1A"/>
          <w:sz w:val="24"/>
        </w:rPr>
        <w:t>Cultural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differences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affect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sharing</w:t>
      </w:r>
      <w:r>
        <w:rPr>
          <w:color w:val="1A1A1A"/>
          <w:spacing w:val="-8"/>
          <w:sz w:val="24"/>
        </w:rPr>
        <w:t xml:space="preserve"> </w:t>
      </w:r>
      <w:r>
        <w:rPr>
          <w:color w:val="1A1A1A"/>
          <w:sz w:val="24"/>
        </w:rPr>
        <w:t>behavior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(Hassandoust</w:t>
      </w:r>
      <w:r w:rsidR="005766E7">
        <w:rPr>
          <w:color w:val="1A1A1A"/>
          <w:sz w:val="24"/>
        </w:rPr>
        <w:t xml:space="preserve"> et al.</w:t>
      </w:r>
      <w:r>
        <w:rPr>
          <w:color w:val="1A1A1A"/>
          <w:sz w:val="24"/>
        </w:rPr>
        <w:t>, 2012).</w:t>
      </w:r>
    </w:p>
    <w:p w14:paraId="7C5B30AA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762"/>
        <w:rPr>
          <w:sz w:val="24"/>
        </w:rPr>
      </w:pPr>
      <w:r>
        <w:rPr>
          <w:color w:val="1A1A1A"/>
          <w:sz w:val="24"/>
        </w:rPr>
        <w:t>Security</w:t>
      </w:r>
      <w:r>
        <w:rPr>
          <w:color w:val="1A1A1A"/>
          <w:spacing w:val="-9"/>
          <w:sz w:val="24"/>
        </w:rPr>
        <w:t xml:space="preserve"> </w:t>
      </w:r>
      <w:r>
        <w:rPr>
          <w:color w:val="1A1A1A"/>
          <w:sz w:val="24"/>
        </w:rPr>
        <w:t>incidents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affect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safe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security</w:t>
      </w:r>
      <w:r>
        <w:rPr>
          <w:color w:val="1A1A1A"/>
          <w:spacing w:val="-9"/>
          <w:sz w:val="24"/>
        </w:rPr>
        <w:t xml:space="preserve"> </w:t>
      </w:r>
      <w:r>
        <w:rPr>
          <w:color w:val="1A1A1A"/>
          <w:sz w:val="24"/>
        </w:rPr>
        <w:t>practice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adoption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(Lee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 xml:space="preserve">Lee, </w:t>
      </w:r>
      <w:r>
        <w:rPr>
          <w:color w:val="1A1A1A"/>
          <w:spacing w:val="-2"/>
          <w:sz w:val="24"/>
        </w:rPr>
        <w:t>2012).</w:t>
      </w:r>
    </w:p>
    <w:p w14:paraId="5166D2E2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39"/>
        </w:tabs>
        <w:ind w:left="1539" w:hanging="359"/>
        <w:rPr>
          <w:sz w:val="24"/>
        </w:rPr>
      </w:pPr>
      <w:r>
        <w:rPr>
          <w:color w:val="1A1A1A"/>
          <w:sz w:val="24"/>
        </w:rPr>
        <w:t>Transition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 xml:space="preserve">to next </w:t>
      </w:r>
      <w:r>
        <w:rPr>
          <w:color w:val="1A1A1A"/>
          <w:spacing w:val="-2"/>
          <w:sz w:val="24"/>
        </w:rPr>
        <w:t>section.</w:t>
      </w:r>
    </w:p>
    <w:p w14:paraId="70B4FBF2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spacing w:before="1"/>
        <w:ind w:right="358"/>
        <w:jc w:val="left"/>
        <w:rPr>
          <w:sz w:val="24"/>
        </w:rPr>
      </w:pPr>
      <w:r>
        <w:rPr>
          <w:color w:val="1A1A1A"/>
          <w:sz w:val="24"/>
        </w:rPr>
        <w:t>Online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habits,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social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media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practices,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and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information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disclosure results in a privacy paradox between social interaction and cybersecurity practices (Lewis, 2011; Taddicken &amp; Jers, 2011; Trepte &amp; Reineke, 2011; Ziegele &amp; Quiring, 2011).</w:t>
      </w:r>
    </w:p>
    <w:p w14:paraId="6A325691" w14:textId="77777777" w:rsidR="00AF52B4" w:rsidRDefault="00000000">
      <w:pPr>
        <w:pStyle w:val="Heading1"/>
        <w:numPr>
          <w:ilvl w:val="0"/>
          <w:numId w:val="1"/>
        </w:numPr>
        <w:tabs>
          <w:tab w:val="left" w:pos="820"/>
        </w:tabs>
      </w:pPr>
      <w:r>
        <w:t>Information</w:t>
      </w:r>
      <w:r>
        <w:rPr>
          <w:spacing w:val="-2"/>
        </w:rPr>
        <w:t xml:space="preserve"> </w:t>
      </w:r>
      <w:r>
        <w:t>Disclosure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Privacy</w:t>
      </w:r>
    </w:p>
    <w:p w14:paraId="282FE8FF" w14:textId="2D3CBE41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143"/>
        <w:rPr>
          <w:sz w:val="24"/>
        </w:rPr>
      </w:pPr>
      <w:r>
        <w:rPr>
          <w:sz w:val="24"/>
        </w:rPr>
        <w:t>Cybersecurity misconceptions, smart device use, lack of awareness, and information disclosure behavior affect security risks (</w:t>
      </w:r>
      <w:r>
        <w:rPr>
          <w:color w:val="1A1A1A"/>
          <w:sz w:val="24"/>
        </w:rPr>
        <w:t>Geneiatakis</w:t>
      </w:r>
      <w:r w:rsidR="005766E7">
        <w:rPr>
          <w:color w:val="1A1A1A"/>
          <w:sz w:val="24"/>
        </w:rPr>
        <w:t xml:space="preserve"> et al.</w:t>
      </w:r>
      <w:r>
        <w:rPr>
          <w:color w:val="1A1A1A"/>
          <w:sz w:val="24"/>
        </w:rPr>
        <w:t>,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2013;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Henshel</w:t>
      </w:r>
      <w:r w:rsidR="005766E7">
        <w:rPr>
          <w:color w:val="1A1A1A"/>
          <w:sz w:val="24"/>
        </w:rPr>
        <w:t xml:space="preserve"> et al.</w:t>
      </w:r>
      <w:r>
        <w:rPr>
          <w:color w:val="1A1A1A"/>
          <w:sz w:val="24"/>
        </w:rPr>
        <w:t>, 2015; Manson &amp; Pike, 2014; McClain et al., 2015; Onarlioglu et al., 2012</w:t>
      </w:r>
      <w:r>
        <w:rPr>
          <w:sz w:val="24"/>
        </w:rPr>
        <w:t>, Othmane et al., 2013; Pfleeger &amp; Caputo, 2012; Salem &amp; Stolfo, 2011; Wang, 2013).</w:t>
      </w:r>
    </w:p>
    <w:p w14:paraId="510A3CD4" w14:textId="6B2D22E3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964"/>
        <w:rPr>
          <w:sz w:val="24"/>
        </w:rPr>
      </w:pPr>
      <w:r>
        <w:rPr>
          <w:sz w:val="24"/>
        </w:rPr>
        <w:t>Social</w:t>
      </w:r>
      <w:r>
        <w:rPr>
          <w:spacing w:val="-5"/>
          <w:sz w:val="24"/>
        </w:rPr>
        <w:t xml:space="preserve"> </w:t>
      </w:r>
      <w:r>
        <w:rPr>
          <w:sz w:val="24"/>
        </w:rPr>
        <w:t>capital</w:t>
      </w:r>
      <w:r>
        <w:rPr>
          <w:spacing w:val="-5"/>
          <w:sz w:val="24"/>
        </w:rPr>
        <w:t xml:space="preserve"> </w:t>
      </w:r>
      <w:r>
        <w:rPr>
          <w:sz w:val="24"/>
        </w:rPr>
        <w:t>theory</w:t>
      </w:r>
      <w:r>
        <w:rPr>
          <w:spacing w:val="-10"/>
          <w:sz w:val="24"/>
        </w:rPr>
        <w:t xml:space="preserve"> </w:t>
      </w:r>
      <w:r>
        <w:rPr>
          <w:sz w:val="24"/>
        </w:rPr>
        <w:t>has</w:t>
      </w:r>
      <w:r>
        <w:rPr>
          <w:spacing w:val="-3"/>
          <w:sz w:val="24"/>
        </w:rPr>
        <w:t xml:space="preserve"> </w:t>
      </w:r>
      <w:r>
        <w:rPr>
          <w:sz w:val="24"/>
        </w:rPr>
        <w:t>been</w:t>
      </w:r>
      <w:r>
        <w:rPr>
          <w:spacing w:val="-5"/>
          <w:sz w:val="24"/>
        </w:rPr>
        <w:t xml:space="preserve"> </w:t>
      </w:r>
      <w:r>
        <w:rPr>
          <w:sz w:val="24"/>
        </w:rPr>
        <w:t>used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explain</w:t>
      </w:r>
      <w:r>
        <w:rPr>
          <w:spacing w:val="-5"/>
          <w:sz w:val="24"/>
        </w:rPr>
        <w:t xml:space="preserve"> </w:t>
      </w:r>
      <w:r w:rsidR="005766E7">
        <w:rPr>
          <w:sz w:val="24"/>
        </w:rPr>
        <w:t>information-sharing</w:t>
      </w:r>
      <w:r>
        <w:rPr>
          <w:sz w:val="24"/>
        </w:rPr>
        <w:t xml:space="preserve"> </w:t>
      </w:r>
      <w:r>
        <w:rPr>
          <w:spacing w:val="-2"/>
          <w:sz w:val="24"/>
        </w:rPr>
        <w:t>behavior.</w:t>
      </w:r>
    </w:p>
    <w:p w14:paraId="10CC61B7" w14:textId="01A2D7D5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spacing w:before="1"/>
        <w:ind w:right="247"/>
        <w:jc w:val="left"/>
        <w:rPr>
          <w:sz w:val="24"/>
        </w:rPr>
      </w:pPr>
      <w:r>
        <w:rPr>
          <w:sz w:val="24"/>
        </w:rPr>
        <w:t>Lack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sharing</w:t>
      </w:r>
      <w:r>
        <w:rPr>
          <w:spacing w:val="-6"/>
          <w:sz w:val="24"/>
        </w:rPr>
        <w:t xml:space="preserve"> </w:t>
      </w:r>
      <w:r>
        <w:rPr>
          <w:sz w:val="24"/>
        </w:rPr>
        <w:t>leads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reduced</w:t>
      </w:r>
      <w:r>
        <w:rPr>
          <w:spacing w:val="-3"/>
          <w:sz w:val="24"/>
        </w:rPr>
        <w:t xml:space="preserve"> </w:t>
      </w:r>
      <w:r>
        <w:rPr>
          <w:sz w:val="24"/>
        </w:rPr>
        <w:t>user</w:t>
      </w:r>
      <w:r>
        <w:rPr>
          <w:spacing w:val="-3"/>
          <w:sz w:val="24"/>
        </w:rPr>
        <w:t xml:space="preserve"> </w:t>
      </w:r>
      <w:r>
        <w:rPr>
          <w:sz w:val="24"/>
        </w:rPr>
        <w:t>experience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may</w:t>
      </w:r>
      <w:r>
        <w:rPr>
          <w:spacing w:val="-8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seen as anti-normative in some contexts (Ellison</w:t>
      </w:r>
      <w:r w:rsidR="005766E7">
        <w:rPr>
          <w:sz w:val="24"/>
        </w:rPr>
        <w:t xml:space="preserve"> et al.</w:t>
      </w:r>
      <w:r>
        <w:rPr>
          <w:sz w:val="24"/>
        </w:rPr>
        <w:t>, 2011; Joinson</w:t>
      </w:r>
      <w:r w:rsidR="005766E7">
        <w:rPr>
          <w:sz w:val="24"/>
        </w:rPr>
        <w:t xml:space="preserve"> et al.</w:t>
      </w:r>
      <w:r>
        <w:rPr>
          <w:sz w:val="24"/>
        </w:rPr>
        <w:t>, 2011; Papacharissi &amp; Gibson, 2011).</w:t>
      </w:r>
    </w:p>
    <w:p w14:paraId="0BCD7503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237" w:hanging="375"/>
        <w:jc w:val="left"/>
        <w:rPr>
          <w:sz w:val="24"/>
        </w:rPr>
      </w:pPr>
      <w:r>
        <w:rPr>
          <w:sz w:val="24"/>
        </w:rPr>
        <w:t>Privacy</w:t>
      </w:r>
      <w:r>
        <w:rPr>
          <w:spacing w:val="-6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seen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way</w:t>
      </w:r>
      <w:r>
        <w:rPr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control</w:t>
      </w:r>
      <w:r>
        <w:rPr>
          <w:spacing w:val="-3"/>
          <w:sz w:val="24"/>
        </w:rPr>
        <w:t xml:space="preserve"> </w:t>
      </w:r>
      <w:r>
        <w:rPr>
          <w:sz w:val="24"/>
        </w:rPr>
        <w:t>personal</w:t>
      </w:r>
      <w:r>
        <w:rPr>
          <w:spacing w:val="-3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to control outside perceptions (Debatin, 2011; Yao, 2011).</w:t>
      </w:r>
    </w:p>
    <w:p w14:paraId="640EAB29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</w:tabs>
        <w:ind w:left="2258" w:hanging="437"/>
        <w:jc w:val="left"/>
        <w:rPr>
          <w:sz w:val="24"/>
        </w:rPr>
      </w:pPr>
      <w:r>
        <w:rPr>
          <w:sz w:val="24"/>
        </w:rPr>
        <w:t>Privacy</w:t>
      </w:r>
      <w:r>
        <w:rPr>
          <w:spacing w:val="-7"/>
          <w:sz w:val="24"/>
        </w:rPr>
        <w:t xml:space="preserve"> </w:t>
      </w:r>
      <w:r>
        <w:rPr>
          <w:sz w:val="24"/>
        </w:rPr>
        <w:t>is dynamic</w:t>
      </w:r>
      <w:r>
        <w:rPr>
          <w:spacing w:val="-1"/>
          <w:sz w:val="24"/>
        </w:rPr>
        <w:t xml:space="preserve"> </w:t>
      </w:r>
      <w:r>
        <w:rPr>
          <w:sz w:val="24"/>
        </w:rPr>
        <w:t>and defined by</w:t>
      </w:r>
      <w:r>
        <w:rPr>
          <w:spacing w:val="-5"/>
          <w:sz w:val="24"/>
        </w:rPr>
        <w:t xml:space="preserve"> </w:t>
      </w:r>
      <w:r>
        <w:rPr>
          <w:sz w:val="24"/>
        </w:rPr>
        <w:t>users</w:t>
      </w:r>
      <w:r>
        <w:rPr>
          <w:spacing w:val="1"/>
          <w:sz w:val="24"/>
        </w:rPr>
        <w:t xml:space="preserve"> </w:t>
      </w:r>
      <w:r>
        <w:rPr>
          <w:sz w:val="24"/>
        </w:rPr>
        <w:t>(Hartmann,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2011).</w:t>
      </w:r>
    </w:p>
    <w:p w14:paraId="21C93124" w14:textId="77777777" w:rsidR="00AF52B4" w:rsidRDefault="00AF52B4">
      <w:pPr>
        <w:rPr>
          <w:sz w:val="24"/>
        </w:rPr>
        <w:sectPr w:rsidR="00AF52B4">
          <w:pgSz w:w="12240" w:h="15840"/>
          <w:pgMar w:top="1360" w:right="1700" w:bottom="280" w:left="1700" w:header="720" w:footer="720" w:gutter="0"/>
          <w:cols w:space="720"/>
        </w:sectPr>
      </w:pPr>
    </w:p>
    <w:p w14:paraId="3E6F0579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spacing w:before="79"/>
        <w:ind w:right="125"/>
        <w:rPr>
          <w:sz w:val="24"/>
        </w:rPr>
      </w:pPr>
      <w:r>
        <w:rPr>
          <w:sz w:val="24"/>
        </w:rPr>
        <w:lastRenderedPageBreak/>
        <w:t>Social</w:t>
      </w:r>
      <w:r>
        <w:rPr>
          <w:spacing w:val="-5"/>
          <w:sz w:val="24"/>
        </w:rPr>
        <w:t xml:space="preserve"> </w:t>
      </w:r>
      <w:r>
        <w:rPr>
          <w:sz w:val="24"/>
        </w:rPr>
        <w:t>networking</w:t>
      </w:r>
      <w:r>
        <w:rPr>
          <w:spacing w:val="-7"/>
          <w:sz w:val="24"/>
        </w:rPr>
        <w:t xml:space="preserve"> </w:t>
      </w:r>
      <w:r>
        <w:rPr>
          <w:sz w:val="24"/>
        </w:rPr>
        <w:t>provides</w:t>
      </w:r>
      <w:r>
        <w:rPr>
          <w:spacing w:val="-5"/>
          <w:sz w:val="24"/>
        </w:rPr>
        <w:t xml:space="preserve"> </w:t>
      </w:r>
      <w:r>
        <w:rPr>
          <w:sz w:val="24"/>
        </w:rPr>
        <w:t>avenues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7"/>
          <w:sz w:val="24"/>
        </w:rPr>
        <w:t xml:space="preserve"> </w:t>
      </w:r>
      <w:r>
        <w:rPr>
          <w:sz w:val="24"/>
        </w:rPr>
        <w:t>self-presentation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new</w:t>
      </w:r>
      <w:r>
        <w:rPr>
          <w:spacing w:val="-5"/>
          <w:sz w:val="24"/>
        </w:rPr>
        <w:t xml:space="preserve"> </w:t>
      </w:r>
      <w:r>
        <w:rPr>
          <w:sz w:val="24"/>
        </w:rPr>
        <w:t>avenues for presenting the self (Krämer &amp; Haferkamp, 2011; Papacharissi &amp; Gibson, 2011).</w:t>
      </w:r>
    </w:p>
    <w:p w14:paraId="4431D32A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368"/>
        <w:jc w:val="left"/>
        <w:rPr>
          <w:sz w:val="24"/>
        </w:rPr>
      </w:pPr>
      <w:r>
        <w:rPr>
          <w:sz w:val="24"/>
        </w:rPr>
        <w:t>Social</w:t>
      </w:r>
      <w:r>
        <w:rPr>
          <w:spacing w:val="-3"/>
          <w:sz w:val="24"/>
        </w:rPr>
        <w:t xml:space="preserve"> </w:t>
      </w:r>
      <w:r>
        <w:rPr>
          <w:sz w:val="24"/>
        </w:rPr>
        <w:t>networking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ability</w:t>
      </w:r>
      <w:r>
        <w:rPr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present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self</w:t>
      </w:r>
      <w:r>
        <w:rPr>
          <w:spacing w:val="-3"/>
          <w:sz w:val="24"/>
        </w:rPr>
        <w:t xml:space="preserve"> </w:t>
      </w:r>
      <w:r>
        <w:rPr>
          <w:sz w:val="24"/>
        </w:rPr>
        <w:t>may</w:t>
      </w:r>
      <w:r>
        <w:rPr>
          <w:spacing w:val="-6"/>
          <w:sz w:val="24"/>
        </w:rPr>
        <w:t xml:space="preserve"> </w:t>
      </w:r>
      <w:r>
        <w:rPr>
          <w:sz w:val="24"/>
        </w:rPr>
        <w:t>conflict with privacy maintenance (Krämer &amp; Haferkamp, 2011).</w:t>
      </w:r>
    </w:p>
    <w:p w14:paraId="467ED4CA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rPr>
          <w:sz w:val="24"/>
        </w:rPr>
      </w:pPr>
      <w:r>
        <w:rPr>
          <w:color w:val="1A1A1A"/>
          <w:sz w:val="24"/>
        </w:rPr>
        <w:t>Transition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 xml:space="preserve">to next </w:t>
      </w:r>
      <w:r>
        <w:rPr>
          <w:color w:val="1A1A1A"/>
          <w:spacing w:val="-2"/>
          <w:sz w:val="24"/>
        </w:rPr>
        <w:t>section.</w:t>
      </w:r>
    </w:p>
    <w:p w14:paraId="0AB61DC1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583"/>
        <w:jc w:val="left"/>
        <w:rPr>
          <w:sz w:val="24"/>
        </w:rPr>
      </w:pPr>
      <w:r>
        <w:rPr>
          <w:color w:val="1A1A1A"/>
          <w:sz w:val="24"/>
        </w:rPr>
        <w:t>Cybersecurity practices are affected by access, technological exposure,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and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perceptions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mediated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by</w:t>
      </w:r>
      <w:r>
        <w:rPr>
          <w:color w:val="1A1A1A"/>
          <w:spacing w:val="-8"/>
          <w:sz w:val="24"/>
        </w:rPr>
        <w:t xml:space="preserve"> </w:t>
      </w:r>
      <w:r>
        <w:rPr>
          <w:color w:val="1A1A1A"/>
          <w:sz w:val="24"/>
        </w:rPr>
        <w:t>age,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ethnicity,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and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sex.</w:t>
      </w:r>
    </w:p>
    <w:p w14:paraId="07A03CD3" w14:textId="77777777" w:rsidR="00AF52B4" w:rsidRDefault="00000000">
      <w:pPr>
        <w:pStyle w:val="Heading1"/>
        <w:numPr>
          <w:ilvl w:val="0"/>
          <w:numId w:val="1"/>
        </w:numPr>
        <w:tabs>
          <w:tab w:val="left" w:pos="820"/>
        </w:tabs>
      </w:pPr>
      <w:r>
        <w:rPr>
          <w:color w:val="1A1A1A"/>
        </w:rPr>
        <w:t>Cybersecurity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Practices and the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Digital</w:t>
      </w:r>
      <w:r>
        <w:rPr>
          <w:color w:val="1A1A1A"/>
          <w:spacing w:val="-1"/>
        </w:rPr>
        <w:t xml:space="preserve"> </w:t>
      </w:r>
      <w:r>
        <w:rPr>
          <w:color w:val="1A1A1A"/>
          <w:spacing w:val="-2"/>
        </w:rPr>
        <w:t>Divide</w:t>
      </w:r>
    </w:p>
    <w:p w14:paraId="294A179C" w14:textId="4C53A245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179"/>
        <w:rPr>
          <w:sz w:val="24"/>
        </w:rPr>
      </w:pPr>
      <w:r>
        <w:rPr>
          <w:sz w:val="24"/>
        </w:rPr>
        <w:t>Research</w:t>
      </w:r>
      <w:r>
        <w:rPr>
          <w:spacing w:val="-4"/>
          <w:sz w:val="24"/>
        </w:rPr>
        <w:t xml:space="preserve"> </w:t>
      </w:r>
      <w:r>
        <w:rPr>
          <w:sz w:val="24"/>
        </w:rPr>
        <w:t>has</w:t>
      </w:r>
      <w:r>
        <w:rPr>
          <w:spacing w:val="-4"/>
          <w:sz w:val="24"/>
        </w:rPr>
        <w:t xml:space="preserve"> </w:t>
      </w:r>
      <w:r>
        <w:rPr>
          <w:sz w:val="24"/>
        </w:rPr>
        <w:t>shown</w:t>
      </w:r>
      <w:r>
        <w:rPr>
          <w:spacing w:val="-4"/>
          <w:sz w:val="24"/>
        </w:rPr>
        <w:t xml:space="preserve"> </w:t>
      </w:r>
      <w:r>
        <w:rPr>
          <w:sz w:val="24"/>
        </w:rPr>
        <w:t>older</w:t>
      </w:r>
      <w:r>
        <w:rPr>
          <w:spacing w:val="-4"/>
          <w:sz w:val="24"/>
        </w:rPr>
        <w:t xml:space="preserve"> </w:t>
      </w:r>
      <w:r>
        <w:rPr>
          <w:sz w:val="24"/>
        </w:rPr>
        <w:t>individuals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women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greatly</w:t>
      </w:r>
      <w:r>
        <w:rPr>
          <w:spacing w:val="-9"/>
          <w:sz w:val="24"/>
        </w:rPr>
        <w:t xml:space="preserve"> </w:t>
      </w:r>
      <w:r>
        <w:rPr>
          <w:sz w:val="24"/>
        </w:rPr>
        <w:t>impacted</w:t>
      </w:r>
      <w:r>
        <w:rPr>
          <w:spacing w:val="-4"/>
          <w:sz w:val="24"/>
        </w:rPr>
        <w:t xml:space="preserve"> </w:t>
      </w:r>
      <w:r>
        <w:rPr>
          <w:sz w:val="24"/>
        </w:rPr>
        <w:t>by cybersecurity threats (Sá</w:t>
      </w:r>
      <w:r>
        <w:rPr>
          <w:color w:val="1A1A1A"/>
          <w:sz w:val="24"/>
        </w:rPr>
        <w:t>nchez</w:t>
      </w:r>
      <w:r w:rsidR="005766E7">
        <w:rPr>
          <w:color w:val="1A1A1A"/>
          <w:sz w:val="24"/>
        </w:rPr>
        <w:t xml:space="preserve"> et al.</w:t>
      </w:r>
      <w:r>
        <w:rPr>
          <w:color w:val="1A1A1A"/>
          <w:sz w:val="24"/>
        </w:rPr>
        <w:t>, 2015).</w:t>
      </w:r>
    </w:p>
    <w:p w14:paraId="1A7894EA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680"/>
        <w:rPr>
          <w:sz w:val="24"/>
        </w:rPr>
      </w:pPr>
      <w:r>
        <w:rPr>
          <w:noProof/>
        </w:rPr>
        <w:drawing>
          <wp:anchor distT="0" distB="0" distL="0" distR="0" simplePos="0" relativeHeight="487443456" behindDoc="1" locked="0" layoutInCell="1" allowOverlap="1" wp14:anchorId="2AFDE312" wp14:editId="68FCFC2F">
            <wp:simplePos x="0" y="0"/>
            <wp:positionH relativeFrom="page">
              <wp:posOffset>1077738</wp:posOffset>
            </wp:positionH>
            <wp:positionV relativeFrom="paragraph">
              <wp:posOffset>75855</wp:posOffset>
            </wp:positionV>
            <wp:extent cx="5654959" cy="4223766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959" cy="4223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Social</w:t>
      </w:r>
      <w:r>
        <w:rPr>
          <w:spacing w:val="-4"/>
          <w:sz w:val="24"/>
        </w:rPr>
        <w:t xml:space="preserve"> </w:t>
      </w:r>
      <w:r>
        <w:rPr>
          <w:sz w:val="24"/>
        </w:rPr>
        <w:t>media</w:t>
      </w:r>
      <w:r>
        <w:rPr>
          <w:spacing w:val="-5"/>
          <w:sz w:val="24"/>
        </w:rPr>
        <w:t xml:space="preserve"> </w:t>
      </w:r>
      <w:r>
        <w:rPr>
          <w:sz w:val="24"/>
        </w:rPr>
        <w:t>use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older</w:t>
      </w:r>
      <w:r>
        <w:rPr>
          <w:spacing w:val="-3"/>
          <w:sz w:val="24"/>
        </w:rPr>
        <w:t xml:space="preserve"> </w:t>
      </w:r>
      <w:r>
        <w:rPr>
          <w:sz w:val="24"/>
        </w:rPr>
        <w:t>individuals</w:t>
      </w:r>
      <w:r>
        <w:rPr>
          <w:spacing w:val="-4"/>
          <w:sz w:val="24"/>
        </w:rPr>
        <w:t xml:space="preserve"> </w:t>
      </w:r>
      <w:r>
        <w:rPr>
          <w:sz w:val="24"/>
        </w:rPr>
        <w:t>has</w:t>
      </w:r>
      <w:r>
        <w:rPr>
          <w:spacing w:val="-4"/>
          <w:sz w:val="24"/>
        </w:rPr>
        <w:t xml:space="preserve"> </w:t>
      </w:r>
      <w:r>
        <w:rPr>
          <w:sz w:val="24"/>
        </w:rPr>
        <w:t>doubled</w:t>
      </w:r>
      <w:r>
        <w:rPr>
          <w:spacing w:val="-4"/>
          <w:sz w:val="24"/>
        </w:rPr>
        <w:t xml:space="preserve"> </w:t>
      </w:r>
      <w:r>
        <w:rPr>
          <w:sz w:val="24"/>
        </w:rPr>
        <w:t>from</w:t>
      </w:r>
      <w:r>
        <w:rPr>
          <w:spacing w:val="-4"/>
          <w:sz w:val="24"/>
        </w:rPr>
        <w:t xml:space="preserve"> </w:t>
      </w:r>
      <w:r>
        <w:rPr>
          <w:sz w:val="24"/>
        </w:rPr>
        <w:t>2009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2010 (</w:t>
      </w:r>
      <w:r>
        <w:rPr>
          <w:color w:val="1A1A1A"/>
          <w:sz w:val="24"/>
        </w:rPr>
        <w:t>Maaß, 2011).</w:t>
      </w:r>
    </w:p>
    <w:p w14:paraId="1EF5954C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spacing w:before="1"/>
        <w:ind w:right="311"/>
        <w:jc w:val="left"/>
        <w:rPr>
          <w:sz w:val="24"/>
        </w:rPr>
      </w:pPr>
      <w:r>
        <w:rPr>
          <w:color w:val="1A1A1A"/>
          <w:sz w:val="24"/>
        </w:rPr>
        <w:t>Email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and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internet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searches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are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the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most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commonly</w:t>
      </w:r>
      <w:r>
        <w:rPr>
          <w:color w:val="1A1A1A"/>
          <w:spacing w:val="-8"/>
          <w:sz w:val="24"/>
        </w:rPr>
        <w:t xml:space="preserve"> </w:t>
      </w:r>
      <w:r>
        <w:rPr>
          <w:color w:val="1A1A1A"/>
          <w:sz w:val="24"/>
        </w:rPr>
        <w:t>used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Internet functions in older individuals (Maaß, 2011).</w:t>
      </w:r>
    </w:p>
    <w:p w14:paraId="4E6D589A" w14:textId="57844656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149"/>
        <w:rPr>
          <w:sz w:val="24"/>
        </w:rPr>
      </w:pPr>
      <w:r>
        <w:rPr>
          <w:color w:val="1A1A1A"/>
          <w:sz w:val="24"/>
        </w:rPr>
        <w:t>Individuals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over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the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age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of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55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are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more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vulnerable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to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cybersecurity</w:t>
      </w:r>
      <w:r>
        <w:rPr>
          <w:color w:val="1A1A1A"/>
          <w:spacing w:val="-8"/>
          <w:sz w:val="24"/>
        </w:rPr>
        <w:t xml:space="preserve"> </w:t>
      </w:r>
      <w:r>
        <w:rPr>
          <w:color w:val="1A1A1A"/>
          <w:sz w:val="24"/>
        </w:rPr>
        <w:t>threats (</w:t>
      </w:r>
      <w:r>
        <w:rPr>
          <w:sz w:val="24"/>
        </w:rPr>
        <w:t>Sá</w:t>
      </w:r>
      <w:r>
        <w:rPr>
          <w:color w:val="1A1A1A"/>
          <w:sz w:val="24"/>
        </w:rPr>
        <w:t>nchez</w:t>
      </w:r>
      <w:r w:rsidR="005766E7">
        <w:rPr>
          <w:color w:val="1A1A1A"/>
          <w:sz w:val="24"/>
        </w:rPr>
        <w:t xml:space="preserve"> et al.</w:t>
      </w:r>
      <w:r>
        <w:rPr>
          <w:color w:val="1A1A1A"/>
          <w:sz w:val="24"/>
        </w:rPr>
        <w:t>, 2015).</w:t>
      </w:r>
    </w:p>
    <w:p w14:paraId="53ECFD89" w14:textId="7C7F1CC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257"/>
        <w:rPr>
          <w:sz w:val="24"/>
        </w:rPr>
      </w:pPr>
      <w:r>
        <w:rPr>
          <w:sz w:val="24"/>
        </w:rPr>
        <w:t>Older individuals are more likely to disclose private information online (Chakraborty</w:t>
      </w:r>
      <w:r w:rsidR="005766E7">
        <w:rPr>
          <w:sz w:val="24"/>
        </w:rPr>
        <w:t xml:space="preserve"> et al.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2013;</w:t>
      </w:r>
      <w:r>
        <w:rPr>
          <w:spacing w:val="-3"/>
          <w:sz w:val="24"/>
        </w:rPr>
        <w:t xml:space="preserve"> </w:t>
      </w:r>
      <w:r>
        <w:rPr>
          <w:sz w:val="24"/>
        </w:rPr>
        <w:t>Kisekka</w:t>
      </w:r>
      <w:r w:rsidR="005766E7">
        <w:rPr>
          <w:sz w:val="24"/>
        </w:rPr>
        <w:t xml:space="preserve"> et al.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2013).</w:t>
      </w:r>
    </w:p>
    <w:p w14:paraId="45C758B2" w14:textId="7DCE9CF6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140"/>
        <w:jc w:val="left"/>
        <w:rPr>
          <w:sz w:val="24"/>
        </w:rPr>
      </w:pPr>
      <w:r>
        <w:rPr>
          <w:sz w:val="24"/>
        </w:rPr>
        <w:t>Older adults are influenced by friends on social media and may feel</w:t>
      </w:r>
      <w:r>
        <w:rPr>
          <w:spacing w:val="-5"/>
          <w:sz w:val="24"/>
        </w:rPr>
        <w:t xml:space="preserve"> </w:t>
      </w:r>
      <w:r>
        <w:rPr>
          <w:sz w:val="24"/>
        </w:rPr>
        <w:t>more</w:t>
      </w:r>
      <w:r>
        <w:rPr>
          <w:spacing w:val="-5"/>
          <w:sz w:val="24"/>
        </w:rPr>
        <w:t xml:space="preserve"> </w:t>
      </w:r>
      <w:r>
        <w:rPr>
          <w:sz w:val="24"/>
        </w:rPr>
        <w:t>comfortable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5"/>
          <w:sz w:val="24"/>
        </w:rPr>
        <w:t xml:space="preserve"> </w:t>
      </w:r>
      <w:r>
        <w:rPr>
          <w:sz w:val="24"/>
        </w:rPr>
        <w:t>sharing</w:t>
      </w:r>
      <w:r>
        <w:rPr>
          <w:spacing w:val="-6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5"/>
          <w:sz w:val="24"/>
        </w:rPr>
        <w:t xml:space="preserve"> </w:t>
      </w:r>
      <w:r>
        <w:rPr>
          <w:sz w:val="24"/>
        </w:rPr>
        <w:t>when</w:t>
      </w:r>
      <w:r>
        <w:rPr>
          <w:spacing w:val="-5"/>
          <w:sz w:val="24"/>
        </w:rPr>
        <w:t xml:space="preserve"> </w:t>
      </w:r>
      <w:r>
        <w:rPr>
          <w:sz w:val="24"/>
        </w:rPr>
        <w:t>they</w:t>
      </w:r>
      <w:r>
        <w:rPr>
          <w:spacing w:val="-9"/>
          <w:sz w:val="24"/>
        </w:rPr>
        <w:t xml:space="preserve"> </w:t>
      </w:r>
      <w:r>
        <w:rPr>
          <w:sz w:val="24"/>
        </w:rPr>
        <w:t>observe their friends sharing information (Chakraborty</w:t>
      </w:r>
      <w:r w:rsidR="005766E7">
        <w:rPr>
          <w:sz w:val="24"/>
        </w:rPr>
        <w:t xml:space="preserve"> et al.</w:t>
      </w:r>
      <w:r>
        <w:rPr>
          <w:sz w:val="24"/>
        </w:rPr>
        <w:t xml:space="preserve">, </w:t>
      </w:r>
      <w:r>
        <w:rPr>
          <w:spacing w:val="-2"/>
          <w:sz w:val="24"/>
        </w:rPr>
        <w:t>2013).</w:t>
      </w:r>
    </w:p>
    <w:p w14:paraId="0BA27C09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380"/>
        <w:rPr>
          <w:sz w:val="24"/>
        </w:rPr>
      </w:pPr>
      <w:r>
        <w:rPr>
          <w:sz w:val="24"/>
        </w:rPr>
        <w:t>Older</w:t>
      </w:r>
      <w:r>
        <w:rPr>
          <w:spacing w:val="-4"/>
          <w:sz w:val="24"/>
        </w:rPr>
        <w:t xml:space="preserve"> </w:t>
      </w:r>
      <w:r>
        <w:rPr>
          <w:sz w:val="24"/>
        </w:rPr>
        <w:t>individuals</w:t>
      </w:r>
      <w:r>
        <w:rPr>
          <w:spacing w:val="-4"/>
          <w:sz w:val="24"/>
        </w:rPr>
        <w:t xml:space="preserve"> </w:t>
      </w:r>
      <w:r>
        <w:rPr>
          <w:sz w:val="24"/>
        </w:rPr>
        <w:t>also</w:t>
      </w:r>
      <w:r>
        <w:rPr>
          <w:spacing w:val="-4"/>
          <w:sz w:val="24"/>
        </w:rPr>
        <w:t xml:space="preserve"> </w:t>
      </w:r>
      <w:r>
        <w:rPr>
          <w:sz w:val="24"/>
        </w:rPr>
        <w:t>face</w:t>
      </w:r>
      <w:r>
        <w:rPr>
          <w:spacing w:val="-5"/>
          <w:sz w:val="24"/>
        </w:rPr>
        <w:t xml:space="preserve"> </w:t>
      </w:r>
      <w:r>
        <w:rPr>
          <w:sz w:val="24"/>
        </w:rPr>
        <w:t>barriers,</w:t>
      </w:r>
      <w:r>
        <w:rPr>
          <w:spacing w:val="-4"/>
          <w:sz w:val="24"/>
        </w:rPr>
        <w:t xml:space="preserve"> </w:t>
      </w:r>
      <w:r>
        <w:rPr>
          <w:sz w:val="24"/>
        </w:rPr>
        <w:t>such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medical</w:t>
      </w:r>
      <w:r>
        <w:rPr>
          <w:spacing w:val="-4"/>
          <w:sz w:val="24"/>
        </w:rPr>
        <w:t xml:space="preserve"> </w:t>
      </w:r>
      <w:r>
        <w:rPr>
          <w:sz w:val="24"/>
        </w:rPr>
        <w:t>issues,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acquiring technological skill (Sofo &amp; Sofo, 2014).</w:t>
      </w:r>
    </w:p>
    <w:p w14:paraId="737D10CD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spacing w:before="1"/>
        <w:ind w:right="146"/>
        <w:rPr>
          <w:sz w:val="24"/>
        </w:rPr>
      </w:pPr>
      <w:r>
        <w:rPr>
          <w:sz w:val="24"/>
        </w:rPr>
        <w:t>Specific</w:t>
      </w:r>
      <w:r>
        <w:rPr>
          <w:spacing w:val="-6"/>
          <w:sz w:val="24"/>
        </w:rPr>
        <w:t xml:space="preserve"> </w:t>
      </w:r>
      <w:r>
        <w:rPr>
          <w:sz w:val="24"/>
        </w:rPr>
        <w:t>cybersecurity</w:t>
      </w:r>
      <w:r>
        <w:rPr>
          <w:spacing w:val="-8"/>
          <w:sz w:val="24"/>
        </w:rPr>
        <w:t xml:space="preserve"> </w:t>
      </w:r>
      <w:r>
        <w:rPr>
          <w:sz w:val="24"/>
        </w:rPr>
        <w:t>concerns,</w:t>
      </w:r>
      <w:r>
        <w:rPr>
          <w:spacing w:val="-5"/>
          <w:sz w:val="24"/>
        </w:rPr>
        <w:t xml:space="preserve"> </w:t>
      </w:r>
      <w:r>
        <w:rPr>
          <w:sz w:val="24"/>
        </w:rPr>
        <w:t>such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cyberbullying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stalking,</w:t>
      </w:r>
      <w:r>
        <w:rPr>
          <w:spacing w:val="-5"/>
          <w:sz w:val="24"/>
        </w:rPr>
        <w:t xml:space="preserve"> </w:t>
      </w:r>
      <w:r>
        <w:rPr>
          <w:sz w:val="24"/>
        </w:rPr>
        <w:t>affect women more frequently (Thelwall, 2011).</w:t>
      </w:r>
    </w:p>
    <w:p w14:paraId="1FFA76C5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206"/>
        <w:jc w:val="left"/>
        <w:rPr>
          <w:sz w:val="24"/>
        </w:rPr>
      </w:pPr>
      <w:r>
        <w:rPr>
          <w:sz w:val="24"/>
        </w:rPr>
        <w:t>Some women are more likely to use Internet websites due to the perceived</w:t>
      </w:r>
      <w:r>
        <w:rPr>
          <w:spacing w:val="-5"/>
          <w:sz w:val="24"/>
        </w:rPr>
        <w:t xml:space="preserve"> </w:t>
      </w:r>
      <w:r>
        <w:rPr>
          <w:sz w:val="24"/>
        </w:rPr>
        <w:t>safety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communicating</w:t>
      </w:r>
      <w:r>
        <w:rPr>
          <w:spacing w:val="-5"/>
          <w:sz w:val="24"/>
        </w:rPr>
        <w:t xml:space="preserve"> </w:t>
      </w:r>
      <w:r>
        <w:rPr>
          <w:sz w:val="24"/>
        </w:rPr>
        <w:t>online</w:t>
      </w:r>
      <w:r>
        <w:rPr>
          <w:spacing w:val="-6"/>
          <w:sz w:val="24"/>
        </w:rPr>
        <w:t xml:space="preserve"> </w:t>
      </w:r>
      <w:r>
        <w:rPr>
          <w:sz w:val="24"/>
        </w:rPr>
        <w:t>verses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person</w:t>
      </w:r>
      <w:r>
        <w:rPr>
          <w:spacing w:val="-5"/>
          <w:sz w:val="24"/>
        </w:rPr>
        <w:t xml:space="preserve"> </w:t>
      </w:r>
      <w:r>
        <w:rPr>
          <w:sz w:val="24"/>
        </w:rPr>
        <w:t>(where the threat of physical violence is a possibility) (Thelwall, 2011).</w:t>
      </w:r>
    </w:p>
    <w:p w14:paraId="66AB256D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39"/>
        </w:tabs>
        <w:ind w:left="1539" w:hanging="359"/>
        <w:rPr>
          <w:sz w:val="24"/>
        </w:rPr>
      </w:pPr>
      <w:r>
        <w:rPr>
          <w:sz w:val="24"/>
        </w:rPr>
        <w:t>Transition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to next </w:t>
      </w:r>
      <w:r>
        <w:rPr>
          <w:spacing w:val="-2"/>
          <w:sz w:val="24"/>
        </w:rPr>
        <w:t>section.</w:t>
      </w:r>
    </w:p>
    <w:p w14:paraId="4EC7B9D6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1179"/>
        <w:jc w:val="left"/>
        <w:rPr>
          <w:sz w:val="24"/>
        </w:rPr>
      </w:pPr>
      <w:r>
        <w:rPr>
          <w:sz w:val="24"/>
        </w:rPr>
        <w:t>Cybersecurity</w:t>
      </w:r>
      <w:r>
        <w:rPr>
          <w:spacing w:val="-9"/>
          <w:sz w:val="24"/>
        </w:rPr>
        <w:t xml:space="preserve"> </w:t>
      </w:r>
      <w:r>
        <w:rPr>
          <w:sz w:val="24"/>
        </w:rPr>
        <w:t>measures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taken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aid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providing technological security.</w:t>
      </w:r>
    </w:p>
    <w:p w14:paraId="5F312E84" w14:textId="77777777" w:rsidR="00AF52B4" w:rsidRDefault="00000000">
      <w:pPr>
        <w:pStyle w:val="Heading1"/>
        <w:numPr>
          <w:ilvl w:val="0"/>
          <w:numId w:val="1"/>
        </w:numPr>
        <w:tabs>
          <w:tab w:val="left" w:pos="820"/>
        </w:tabs>
      </w:pPr>
      <w:r>
        <w:rPr>
          <w:spacing w:val="-2"/>
        </w:rPr>
        <w:t>Cyberinsurance</w:t>
      </w:r>
    </w:p>
    <w:p w14:paraId="7CD26DBE" w14:textId="7F7EB1FB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137"/>
        <w:rPr>
          <w:sz w:val="24"/>
        </w:rPr>
      </w:pPr>
      <w:r>
        <w:rPr>
          <w:sz w:val="24"/>
        </w:rPr>
        <w:t>Cyberinsurance and safety measures, including decoy information fogging, can provide individuals and network providers with solutions to dealing</w:t>
      </w:r>
      <w:r>
        <w:rPr>
          <w:spacing w:val="-5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cybersecurity</w:t>
      </w:r>
      <w:r>
        <w:rPr>
          <w:spacing w:val="-7"/>
          <w:sz w:val="24"/>
        </w:rPr>
        <w:t xml:space="preserve"> </w:t>
      </w:r>
      <w:r>
        <w:rPr>
          <w:sz w:val="24"/>
        </w:rPr>
        <w:t>threats</w:t>
      </w:r>
      <w:r>
        <w:rPr>
          <w:spacing w:val="-4"/>
          <w:sz w:val="24"/>
        </w:rPr>
        <w:t xml:space="preserve"> </w:t>
      </w:r>
      <w:r>
        <w:rPr>
          <w:sz w:val="24"/>
        </w:rPr>
        <w:t>(Bowen</w:t>
      </w:r>
      <w:r w:rsidR="005766E7">
        <w:rPr>
          <w:sz w:val="24"/>
        </w:rPr>
        <w:t xml:space="preserve"> et al.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2011;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Pal &amp; Hui, 2012; </w:t>
      </w:r>
      <w:r>
        <w:rPr>
          <w:color w:val="1A1A1A"/>
          <w:sz w:val="24"/>
        </w:rPr>
        <w:t>Pal</w:t>
      </w:r>
      <w:r w:rsidR="005766E7">
        <w:rPr>
          <w:color w:val="1A1A1A"/>
          <w:sz w:val="24"/>
        </w:rPr>
        <w:t xml:space="preserve"> et al.</w:t>
      </w:r>
      <w:r>
        <w:rPr>
          <w:color w:val="1A1A1A"/>
          <w:sz w:val="24"/>
        </w:rPr>
        <w:t xml:space="preserve">, 2014; </w:t>
      </w:r>
      <w:r>
        <w:rPr>
          <w:sz w:val="24"/>
        </w:rPr>
        <w:t xml:space="preserve">Silva et al., 2014; </w:t>
      </w:r>
      <w:r>
        <w:rPr>
          <w:color w:val="1A1A1A"/>
          <w:sz w:val="24"/>
        </w:rPr>
        <w:t>Stolfo</w:t>
      </w:r>
      <w:r w:rsidR="005766E7">
        <w:rPr>
          <w:color w:val="1A1A1A"/>
          <w:sz w:val="24"/>
        </w:rPr>
        <w:t xml:space="preserve"> et al.</w:t>
      </w:r>
      <w:r>
        <w:rPr>
          <w:sz w:val="24"/>
        </w:rPr>
        <w:t xml:space="preserve">, 2012; </w:t>
      </w:r>
      <w:r>
        <w:rPr>
          <w:color w:val="1A1A1A"/>
          <w:sz w:val="24"/>
        </w:rPr>
        <w:t>Toregas</w:t>
      </w:r>
      <w:r w:rsidR="005766E7">
        <w:rPr>
          <w:color w:val="1A1A1A"/>
          <w:sz w:val="24"/>
        </w:rPr>
        <w:t xml:space="preserve"> </w:t>
      </w:r>
      <w:r>
        <w:rPr>
          <w:color w:val="1A1A1A"/>
          <w:sz w:val="24"/>
        </w:rPr>
        <w:t>&amp; Zahn, 2014</w:t>
      </w:r>
      <w:r>
        <w:rPr>
          <w:sz w:val="24"/>
        </w:rPr>
        <w:t xml:space="preserve">; Zang </w:t>
      </w:r>
      <w:r w:rsidR="005766E7">
        <w:rPr>
          <w:sz w:val="24"/>
        </w:rPr>
        <w:t xml:space="preserve">&amp; </w:t>
      </w:r>
      <w:r>
        <w:rPr>
          <w:sz w:val="24"/>
        </w:rPr>
        <w:t>Lui, 2014).</w:t>
      </w:r>
    </w:p>
    <w:p w14:paraId="2FC91287" w14:textId="7698A82F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spacing w:before="1"/>
        <w:ind w:right="294"/>
        <w:rPr>
          <w:sz w:val="24"/>
        </w:rPr>
      </w:pPr>
      <w:r>
        <w:rPr>
          <w:sz w:val="24"/>
        </w:rPr>
        <w:t>Risk</w:t>
      </w:r>
      <w:r>
        <w:rPr>
          <w:spacing w:val="-5"/>
          <w:sz w:val="24"/>
        </w:rPr>
        <w:t xml:space="preserve"> </w:t>
      </w:r>
      <w:r>
        <w:rPr>
          <w:sz w:val="24"/>
        </w:rPr>
        <w:t>estimation</w:t>
      </w:r>
      <w:r>
        <w:rPr>
          <w:spacing w:val="-5"/>
          <w:sz w:val="24"/>
        </w:rPr>
        <w:t xml:space="preserve"> </w:t>
      </w:r>
      <w:r>
        <w:rPr>
          <w:sz w:val="24"/>
        </w:rPr>
        <w:t>can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calculated</w:t>
      </w:r>
      <w:r>
        <w:rPr>
          <w:spacing w:val="-5"/>
          <w:sz w:val="24"/>
        </w:rPr>
        <w:t xml:space="preserve"> </w:t>
      </w:r>
      <w:r>
        <w:rPr>
          <w:sz w:val="24"/>
        </w:rPr>
        <w:t>using</w:t>
      </w:r>
      <w:r>
        <w:rPr>
          <w:spacing w:val="-5"/>
          <w:sz w:val="24"/>
        </w:rPr>
        <w:t xml:space="preserve"> </w:t>
      </w:r>
      <w:r>
        <w:rPr>
          <w:sz w:val="24"/>
        </w:rPr>
        <w:t>connection</w:t>
      </w:r>
      <w:r>
        <w:rPr>
          <w:spacing w:val="-4"/>
          <w:sz w:val="24"/>
        </w:rPr>
        <w:t xml:space="preserve"> </w:t>
      </w:r>
      <w:r>
        <w:rPr>
          <w:sz w:val="24"/>
        </w:rPr>
        <w:t>network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information, user behavior, health insurance models, and prediction markets (Bandyopadhyay, 2012; Barracchini &amp; Addessi, 2014; Bonner, 2012; Garrie &amp; Mann, 2014; Herath &amp; Herath, 2011; Lazka, 2014; Pal &amp; Hui, 2012; </w:t>
      </w:r>
      <w:r>
        <w:rPr>
          <w:color w:val="1A1A1A"/>
          <w:sz w:val="24"/>
        </w:rPr>
        <w:t xml:space="preserve">Pal et al., 2014; </w:t>
      </w:r>
      <w:r>
        <w:rPr>
          <w:sz w:val="24"/>
        </w:rPr>
        <w:t xml:space="preserve">Pandey &amp; Snekkenes, 2014; </w:t>
      </w:r>
      <w:r>
        <w:rPr>
          <w:color w:val="1A1A1A"/>
          <w:sz w:val="24"/>
        </w:rPr>
        <w:t>Stolf</w:t>
      </w:r>
      <w:r w:rsidR="005766E7">
        <w:rPr>
          <w:color w:val="1A1A1A"/>
          <w:sz w:val="24"/>
        </w:rPr>
        <w:t>o et al.</w:t>
      </w:r>
      <w:r>
        <w:rPr>
          <w:sz w:val="24"/>
        </w:rPr>
        <w:t xml:space="preserve">, 2012; </w:t>
      </w:r>
      <w:r>
        <w:rPr>
          <w:color w:val="1A1A1A"/>
          <w:sz w:val="24"/>
        </w:rPr>
        <w:t>Toregas &amp; Zahn, 2014</w:t>
      </w:r>
      <w:r>
        <w:rPr>
          <w:sz w:val="24"/>
        </w:rPr>
        <w:t xml:space="preserve">; Zang </w:t>
      </w:r>
      <w:r w:rsidR="005766E7">
        <w:rPr>
          <w:sz w:val="24"/>
        </w:rPr>
        <w:t>&amp;</w:t>
      </w:r>
      <w:r>
        <w:rPr>
          <w:sz w:val="24"/>
        </w:rPr>
        <w:t xml:space="preserve"> Lui, 2014).</w:t>
      </w:r>
    </w:p>
    <w:p w14:paraId="4FD88C4D" w14:textId="77777777" w:rsidR="00AF52B4" w:rsidRDefault="00AF52B4">
      <w:pPr>
        <w:rPr>
          <w:sz w:val="24"/>
        </w:rPr>
        <w:sectPr w:rsidR="00AF52B4">
          <w:pgSz w:w="12240" w:h="15840"/>
          <w:pgMar w:top="1360" w:right="1700" w:bottom="280" w:left="1700" w:header="720" w:footer="720" w:gutter="0"/>
          <w:cols w:space="720"/>
        </w:sectPr>
      </w:pPr>
    </w:p>
    <w:p w14:paraId="418B35D9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9"/>
        </w:tabs>
        <w:spacing w:before="79"/>
        <w:ind w:left="2259" w:hanging="306"/>
        <w:jc w:val="left"/>
        <w:rPr>
          <w:sz w:val="24"/>
        </w:rPr>
      </w:pPr>
      <w:r>
        <w:rPr>
          <w:sz w:val="24"/>
        </w:rPr>
        <w:lastRenderedPageBreak/>
        <w:t>Some</w:t>
      </w:r>
      <w:r>
        <w:rPr>
          <w:spacing w:val="-4"/>
          <w:sz w:val="24"/>
        </w:rPr>
        <w:t xml:space="preserve"> </w:t>
      </w:r>
      <w:r>
        <w:rPr>
          <w:sz w:val="24"/>
        </w:rPr>
        <w:t>research,</w:t>
      </w:r>
      <w:r>
        <w:rPr>
          <w:spacing w:val="-2"/>
          <w:sz w:val="24"/>
        </w:rPr>
        <w:t xml:space="preserve"> </w:t>
      </w:r>
      <w:r>
        <w:rPr>
          <w:sz w:val="24"/>
        </w:rPr>
        <w:t>however,</w:t>
      </w:r>
      <w:r>
        <w:rPr>
          <w:spacing w:val="-2"/>
          <w:sz w:val="24"/>
        </w:rPr>
        <w:t xml:space="preserve"> </w:t>
      </w:r>
      <w:r>
        <w:rPr>
          <w:sz w:val="24"/>
        </w:rPr>
        <w:t>suggests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cyberinsurance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is</w:t>
      </w:r>
    </w:p>
    <w:p w14:paraId="149D9170" w14:textId="41D7DCB1" w:rsidR="00AF52B4" w:rsidRDefault="00000000">
      <w:pPr>
        <w:pStyle w:val="BodyText"/>
        <w:ind w:left="2260" w:right="117"/>
      </w:pPr>
      <w:r>
        <w:t>impractical because security is interdependent on an individual’s own</w:t>
      </w:r>
      <w:r>
        <w:rPr>
          <w:spacing w:val="-4"/>
        </w:rPr>
        <w:t xml:space="preserve"> </w:t>
      </w:r>
      <w:r>
        <w:t>security</w:t>
      </w:r>
      <w:r>
        <w:rPr>
          <w:spacing w:val="-9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network</w:t>
      </w:r>
      <w:r>
        <w:rPr>
          <w:spacing w:val="-4"/>
        </w:rPr>
        <w:t xml:space="preserve"> </w:t>
      </w:r>
      <w:r>
        <w:t>security</w:t>
      </w:r>
      <w:r>
        <w:rPr>
          <w:spacing w:val="-9"/>
        </w:rPr>
        <w:t xml:space="preserve"> </w:t>
      </w:r>
      <w:r>
        <w:t>(Schwartz</w:t>
      </w:r>
      <w:r w:rsidR="005766E7">
        <w:t xml:space="preserve"> et al.,</w:t>
      </w:r>
      <w:r>
        <w:t xml:space="preserve"> </w:t>
      </w:r>
      <w:r>
        <w:rPr>
          <w:spacing w:val="-2"/>
        </w:rPr>
        <w:t>2013).</w:t>
      </w:r>
    </w:p>
    <w:p w14:paraId="7BE133BA" w14:textId="0D43F4AE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103" w:hanging="375"/>
        <w:jc w:val="left"/>
        <w:rPr>
          <w:sz w:val="24"/>
        </w:rPr>
      </w:pPr>
      <w:r>
        <w:rPr>
          <w:sz w:val="24"/>
        </w:rPr>
        <w:t>Biener</w:t>
      </w:r>
      <w:r w:rsidR="005766E7">
        <w:rPr>
          <w:sz w:val="24"/>
        </w:rPr>
        <w:t xml:space="preserve"> et al.</w:t>
      </w:r>
      <w:r>
        <w:rPr>
          <w:sz w:val="24"/>
        </w:rPr>
        <w:t xml:space="preserve"> (2015) argue that because cyber systems</w:t>
      </w:r>
      <w:r>
        <w:rPr>
          <w:spacing w:val="40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designed in similar ways, they</w:t>
      </w:r>
      <w:r>
        <w:rPr>
          <w:spacing w:val="-2"/>
          <w:sz w:val="24"/>
        </w:rPr>
        <w:t xml:space="preserve"> </w:t>
      </w:r>
      <w:r>
        <w:rPr>
          <w:sz w:val="24"/>
        </w:rPr>
        <w:t>are vulnerable to the same risks; therefore,</w:t>
      </w:r>
      <w:r>
        <w:rPr>
          <w:spacing w:val="-3"/>
          <w:sz w:val="24"/>
        </w:rPr>
        <w:t xml:space="preserve"> </w:t>
      </w:r>
      <w:r>
        <w:rPr>
          <w:sz w:val="24"/>
        </w:rPr>
        <w:t>cyberinsurance</w:t>
      </w:r>
      <w:r>
        <w:rPr>
          <w:spacing w:val="-1"/>
          <w:sz w:val="24"/>
        </w:rPr>
        <w:t xml:space="preserve"> </w:t>
      </w:r>
      <w:r>
        <w:rPr>
          <w:sz w:val="24"/>
        </w:rPr>
        <w:t>can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designed</w:t>
      </w:r>
      <w:r>
        <w:rPr>
          <w:spacing w:val="-1"/>
          <w:sz w:val="24"/>
        </w:rPr>
        <w:t xml:space="preserve"> </w:t>
      </w:r>
      <w:r>
        <w:rPr>
          <w:sz w:val="24"/>
        </w:rPr>
        <w:t>based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risk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estimation.</w:t>
      </w:r>
    </w:p>
    <w:p w14:paraId="098A4FB3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39"/>
        </w:tabs>
        <w:ind w:left="1539" w:hanging="359"/>
        <w:rPr>
          <w:sz w:val="24"/>
        </w:rPr>
      </w:pPr>
      <w:r>
        <w:rPr>
          <w:sz w:val="24"/>
        </w:rPr>
        <w:t>Transition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to next </w:t>
      </w:r>
      <w:r>
        <w:rPr>
          <w:spacing w:val="-2"/>
          <w:sz w:val="24"/>
        </w:rPr>
        <w:t>section.</w:t>
      </w:r>
    </w:p>
    <w:p w14:paraId="1A203383" w14:textId="77777777" w:rsidR="00AF52B4" w:rsidRDefault="00000000">
      <w:pPr>
        <w:pStyle w:val="ListParagraph"/>
        <w:numPr>
          <w:ilvl w:val="2"/>
          <w:numId w:val="1"/>
        </w:numPr>
        <w:tabs>
          <w:tab w:val="left" w:pos="2258"/>
          <w:tab w:val="left" w:pos="2260"/>
        </w:tabs>
        <w:ind w:right="492"/>
        <w:jc w:val="left"/>
        <w:rPr>
          <w:sz w:val="24"/>
        </w:rPr>
      </w:pPr>
      <w:r>
        <w:rPr>
          <w:sz w:val="24"/>
        </w:rPr>
        <w:t>Several</w:t>
      </w:r>
      <w:r>
        <w:rPr>
          <w:spacing w:val="-5"/>
          <w:sz w:val="24"/>
        </w:rPr>
        <w:t xml:space="preserve"> </w:t>
      </w:r>
      <w:r>
        <w:rPr>
          <w:sz w:val="24"/>
        </w:rPr>
        <w:t>methodological</w:t>
      </w:r>
      <w:r>
        <w:rPr>
          <w:spacing w:val="-5"/>
          <w:sz w:val="24"/>
        </w:rPr>
        <w:t xml:space="preserve"> </w:t>
      </w:r>
      <w:r>
        <w:rPr>
          <w:sz w:val="24"/>
        </w:rPr>
        <w:t>issues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literature</w:t>
      </w:r>
      <w:r>
        <w:rPr>
          <w:spacing w:val="-7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cybersecurity must be addressed.</w:t>
      </w:r>
    </w:p>
    <w:p w14:paraId="6064E5E1" w14:textId="77777777" w:rsidR="00AF52B4" w:rsidRDefault="00000000">
      <w:pPr>
        <w:pStyle w:val="Heading1"/>
        <w:numPr>
          <w:ilvl w:val="0"/>
          <w:numId w:val="1"/>
        </w:numPr>
        <w:tabs>
          <w:tab w:val="left" w:pos="820"/>
        </w:tabs>
      </w:pPr>
      <w:r>
        <w:rPr>
          <w:spacing w:val="-2"/>
        </w:rPr>
        <w:t>Summary</w:t>
      </w:r>
    </w:p>
    <w:p w14:paraId="19D3D8E9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648"/>
        <w:rPr>
          <w:sz w:val="24"/>
        </w:rPr>
      </w:pPr>
      <w:r>
        <w:rPr>
          <w:noProof/>
        </w:rPr>
        <w:drawing>
          <wp:anchor distT="0" distB="0" distL="0" distR="0" simplePos="0" relativeHeight="487443968" behindDoc="1" locked="0" layoutInCell="1" allowOverlap="1" wp14:anchorId="4C637E53" wp14:editId="1FF21B88">
            <wp:simplePos x="0" y="0"/>
            <wp:positionH relativeFrom="page">
              <wp:posOffset>1077738</wp:posOffset>
            </wp:positionH>
            <wp:positionV relativeFrom="paragraph">
              <wp:posOffset>75855</wp:posOffset>
            </wp:positionV>
            <wp:extent cx="5654959" cy="4223766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959" cy="4223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Self-reporting</w:t>
      </w:r>
      <w:r>
        <w:rPr>
          <w:spacing w:val="-6"/>
          <w:sz w:val="24"/>
        </w:rPr>
        <w:t xml:space="preserve"> </w:t>
      </w:r>
      <w:r>
        <w:rPr>
          <w:sz w:val="24"/>
        </w:rPr>
        <w:t>may</w:t>
      </w:r>
      <w:r>
        <w:rPr>
          <w:spacing w:val="-8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limiting</w:t>
      </w:r>
      <w:r>
        <w:rPr>
          <w:spacing w:val="-5"/>
          <w:sz w:val="24"/>
        </w:rPr>
        <w:t xml:space="preserve"> </w:t>
      </w:r>
      <w:r>
        <w:rPr>
          <w:sz w:val="24"/>
        </w:rPr>
        <w:t>factor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quantitative</w:t>
      </w:r>
      <w:r>
        <w:rPr>
          <w:spacing w:val="-3"/>
          <w:sz w:val="24"/>
        </w:rPr>
        <w:t xml:space="preserve"> </w:t>
      </w:r>
      <w:r>
        <w:rPr>
          <w:sz w:val="24"/>
        </w:rPr>
        <w:t>studies</w:t>
      </w:r>
      <w:r>
        <w:rPr>
          <w:spacing w:val="-3"/>
          <w:sz w:val="24"/>
        </w:rPr>
        <w:t xml:space="preserve"> </w:t>
      </w:r>
      <w:r>
        <w:rPr>
          <w:sz w:val="24"/>
        </w:rPr>
        <w:t>that assessed cybersecurity behaviors.</w:t>
      </w:r>
    </w:p>
    <w:p w14:paraId="6F3512E5" w14:textId="79119E7D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spacing w:before="1"/>
        <w:ind w:right="119"/>
        <w:rPr>
          <w:sz w:val="24"/>
        </w:rPr>
      </w:pPr>
      <w:r>
        <w:rPr>
          <w:sz w:val="24"/>
        </w:rPr>
        <w:t>There is a lack in consistency in qualitative studies on cybersecurity behaviors (Boss et al., 2015; Choi</w:t>
      </w:r>
      <w:r w:rsidR="005766E7">
        <w:rPr>
          <w:sz w:val="24"/>
        </w:rPr>
        <w:t xml:space="preserve"> et al.,</w:t>
      </w:r>
      <w:r>
        <w:rPr>
          <w:sz w:val="24"/>
        </w:rPr>
        <w:t xml:space="preserve"> 2013; </w:t>
      </w:r>
      <w:r>
        <w:rPr>
          <w:color w:val="1A1A1A"/>
          <w:sz w:val="24"/>
        </w:rPr>
        <w:t>Crossler &amp; Bélanger</w:t>
      </w:r>
      <w:r>
        <w:rPr>
          <w:sz w:val="24"/>
        </w:rPr>
        <w:t xml:space="preserve">, 2014; </w:t>
      </w:r>
      <w:r>
        <w:rPr>
          <w:color w:val="1A1A1A"/>
          <w:sz w:val="24"/>
        </w:rPr>
        <w:t>Onarlioglu et al., 2012</w:t>
      </w:r>
      <w:r>
        <w:rPr>
          <w:sz w:val="24"/>
        </w:rPr>
        <w:t>; Othmane et al., 2013; Pfleeger &amp; Caputo,</w:t>
      </w:r>
      <w:r>
        <w:rPr>
          <w:spacing w:val="-4"/>
          <w:sz w:val="24"/>
        </w:rPr>
        <w:t xml:space="preserve"> </w:t>
      </w:r>
      <w:r>
        <w:rPr>
          <w:sz w:val="24"/>
        </w:rPr>
        <w:t>2012;</w:t>
      </w:r>
      <w:r>
        <w:rPr>
          <w:spacing w:val="-3"/>
          <w:sz w:val="24"/>
        </w:rPr>
        <w:t xml:space="preserve"> </w:t>
      </w:r>
      <w:r>
        <w:rPr>
          <w:color w:val="1A1A1A"/>
          <w:sz w:val="24"/>
        </w:rPr>
        <w:t>Saeri</w:t>
      </w:r>
      <w:r w:rsidR="005766E7">
        <w:rPr>
          <w:color w:val="1A1A1A"/>
          <w:sz w:val="24"/>
        </w:rPr>
        <w:t xml:space="preserve"> et al.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2014;</w:t>
      </w:r>
      <w:r>
        <w:rPr>
          <w:spacing w:val="-4"/>
          <w:sz w:val="24"/>
        </w:rPr>
        <w:t xml:space="preserve"> </w:t>
      </w:r>
      <w:r>
        <w:rPr>
          <w:sz w:val="24"/>
        </w:rPr>
        <w:t>Salleh</w:t>
      </w:r>
      <w:r>
        <w:rPr>
          <w:spacing w:val="-4"/>
          <w:sz w:val="24"/>
        </w:rPr>
        <w:t xml:space="preserve"> </w:t>
      </w:r>
      <w:r>
        <w:rPr>
          <w:sz w:val="24"/>
        </w:rPr>
        <w:t>et al., 2012).</w:t>
      </w:r>
    </w:p>
    <w:p w14:paraId="6222DA7E" w14:textId="59B73A39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296"/>
        <w:rPr>
          <w:sz w:val="24"/>
        </w:rPr>
      </w:pPr>
      <w:r>
        <w:rPr>
          <w:sz w:val="24"/>
        </w:rPr>
        <w:t>Cyberinsurance</w:t>
      </w:r>
      <w:r>
        <w:rPr>
          <w:spacing w:val="-6"/>
          <w:sz w:val="24"/>
        </w:rPr>
        <w:t xml:space="preserve"> </w:t>
      </w:r>
      <w:r>
        <w:rPr>
          <w:sz w:val="24"/>
        </w:rPr>
        <w:t>has</w:t>
      </w:r>
      <w:r>
        <w:rPr>
          <w:spacing w:val="-5"/>
          <w:sz w:val="24"/>
        </w:rPr>
        <w:t xml:space="preserve"> </w:t>
      </w:r>
      <w:r>
        <w:rPr>
          <w:sz w:val="24"/>
        </w:rPr>
        <w:t>been</w:t>
      </w:r>
      <w:r>
        <w:rPr>
          <w:spacing w:val="-3"/>
          <w:sz w:val="24"/>
        </w:rPr>
        <w:t xml:space="preserve"> </w:t>
      </w:r>
      <w:r>
        <w:rPr>
          <w:sz w:val="24"/>
        </w:rPr>
        <w:t>theoretically</w:t>
      </w:r>
      <w:r>
        <w:rPr>
          <w:spacing w:val="-10"/>
          <w:sz w:val="24"/>
        </w:rPr>
        <w:t xml:space="preserve"> </w:t>
      </w:r>
      <w:r>
        <w:rPr>
          <w:sz w:val="24"/>
        </w:rPr>
        <w:t>examined,</w:t>
      </w:r>
      <w:r>
        <w:rPr>
          <w:spacing w:val="-3"/>
          <w:sz w:val="24"/>
        </w:rPr>
        <w:t xml:space="preserve"> </w:t>
      </w:r>
      <w:r>
        <w:rPr>
          <w:sz w:val="24"/>
        </w:rPr>
        <w:t>but</w:t>
      </w:r>
      <w:r>
        <w:rPr>
          <w:spacing w:val="-5"/>
          <w:sz w:val="24"/>
        </w:rPr>
        <w:t xml:space="preserve"> </w:t>
      </w:r>
      <w:r>
        <w:rPr>
          <w:sz w:val="24"/>
        </w:rPr>
        <w:t>user</w:t>
      </w:r>
      <w:r>
        <w:rPr>
          <w:spacing w:val="-5"/>
          <w:sz w:val="24"/>
        </w:rPr>
        <w:t xml:space="preserve"> </w:t>
      </w:r>
      <w:r>
        <w:rPr>
          <w:sz w:val="24"/>
        </w:rPr>
        <w:t>perceptions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on cyberinsurance have not been addressed (Bandyopadhyay, 2012; Barracchini &amp; Addessi, 2014; Lazka, 2014; Pal &amp; Hui, 2012; </w:t>
      </w:r>
      <w:r>
        <w:rPr>
          <w:color w:val="1A1A1A"/>
          <w:sz w:val="24"/>
        </w:rPr>
        <w:t xml:space="preserve">Pal et al., 2014; </w:t>
      </w:r>
      <w:r>
        <w:rPr>
          <w:sz w:val="24"/>
        </w:rPr>
        <w:t xml:space="preserve">Pandey &amp; Snekkenes, 2014; </w:t>
      </w:r>
      <w:r>
        <w:rPr>
          <w:color w:val="1A1A1A"/>
          <w:sz w:val="24"/>
        </w:rPr>
        <w:t>Stolfo</w:t>
      </w:r>
      <w:r w:rsidR="005766E7">
        <w:rPr>
          <w:color w:val="1A1A1A"/>
          <w:sz w:val="24"/>
        </w:rPr>
        <w:t xml:space="preserve"> et al.</w:t>
      </w:r>
      <w:r>
        <w:rPr>
          <w:sz w:val="24"/>
        </w:rPr>
        <w:t xml:space="preserve">, 2012; </w:t>
      </w:r>
      <w:r>
        <w:rPr>
          <w:color w:val="1A1A1A"/>
          <w:sz w:val="24"/>
        </w:rPr>
        <w:t>Toregas</w:t>
      </w:r>
      <w:r w:rsidR="005766E7">
        <w:rPr>
          <w:color w:val="1A1A1A"/>
          <w:sz w:val="24"/>
        </w:rPr>
        <w:t xml:space="preserve"> </w:t>
      </w:r>
      <w:r>
        <w:rPr>
          <w:color w:val="1A1A1A"/>
          <w:sz w:val="24"/>
        </w:rPr>
        <w:t>&amp; Zahn, 2014</w:t>
      </w:r>
      <w:r>
        <w:rPr>
          <w:sz w:val="24"/>
        </w:rPr>
        <w:t xml:space="preserve">; Zang </w:t>
      </w:r>
      <w:r w:rsidR="005766E7">
        <w:rPr>
          <w:sz w:val="24"/>
        </w:rPr>
        <w:t>&amp;</w:t>
      </w:r>
      <w:r>
        <w:rPr>
          <w:sz w:val="24"/>
        </w:rPr>
        <w:t xml:space="preserve"> Lui, 2014).</w:t>
      </w:r>
    </w:p>
    <w:p w14:paraId="6E2504FD" w14:textId="77777777" w:rsidR="00AF52B4" w:rsidRDefault="00000000">
      <w:pPr>
        <w:pStyle w:val="Heading1"/>
        <w:numPr>
          <w:ilvl w:val="0"/>
          <w:numId w:val="1"/>
        </w:numPr>
        <w:tabs>
          <w:tab w:val="left" w:pos="820"/>
        </w:tabs>
      </w:pPr>
      <w:r>
        <w:rPr>
          <w:spacing w:val="-2"/>
        </w:rPr>
        <w:t>Conclusion</w:t>
      </w:r>
    </w:p>
    <w:p w14:paraId="1D3D495C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right="317"/>
        <w:rPr>
          <w:sz w:val="24"/>
        </w:rPr>
      </w:pPr>
      <w:r>
        <w:rPr>
          <w:sz w:val="24"/>
        </w:rPr>
        <w:t>In order to improve cybersecurity awareness and safe security practice adoption,</w:t>
      </w:r>
      <w:r>
        <w:rPr>
          <w:spacing w:val="-5"/>
          <w:sz w:val="24"/>
        </w:rPr>
        <w:t xml:space="preserve"> </w:t>
      </w:r>
      <w:r>
        <w:rPr>
          <w:sz w:val="24"/>
        </w:rPr>
        <w:t>research</w:t>
      </w:r>
      <w:r>
        <w:rPr>
          <w:spacing w:val="-5"/>
          <w:sz w:val="24"/>
        </w:rPr>
        <w:t xml:space="preserve"> </w:t>
      </w:r>
      <w:r>
        <w:rPr>
          <w:sz w:val="24"/>
        </w:rPr>
        <w:t>needs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analyze</w:t>
      </w:r>
      <w:r>
        <w:rPr>
          <w:spacing w:val="-6"/>
          <w:sz w:val="24"/>
        </w:rPr>
        <w:t xml:space="preserve"> </w:t>
      </w:r>
      <w:r>
        <w:rPr>
          <w:sz w:val="24"/>
        </w:rPr>
        <w:t>decision-making</w:t>
      </w:r>
      <w:r>
        <w:rPr>
          <w:spacing w:val="-8"/>
          <w:sz w:val="24"/>
        </w:rPr>
        <w:t xml:space="preserve"> </w:t>
      </w:r>
      <w:r>
        <w:rPr>
          <w:sz w:val="24"/>
        </w:rPr>
        <w:t>processes,</w:t>
      </w:r>
      <w:r>
        <w:rPr>
          <w:spacing w:val="-4"/>
          <w:sz w:val="24"/>
        </w:rPr>
        <w:t xml:space="preserve"> </w:t>
      </w:r>
      <w:r>
        <w:rPr>
          <w:sz w:val="24"/>
        </w:rPr>
        <w:t>attitudes and beliefs, subjective norms, and perceived behavioral control factors that mediate cybersecurity behaviors.</w:t>
      </w:r>
    </w:p>
    <w:p w14:paraId="5334142E" w14:textId="77777777" w:rsidR="00AF52B4" w:rsidRDefault="00000000">
      <w:pPr>
        <w:pStyle w:val="ListParagraph"/>
        <w:numPr>
          <w:ilvl w:val="1"/>
          <w:numId w:val="1"/>
        </w:numPr>
        <w:tabs>
          <w:tab w:val="left" w:pos="1540"/>
        </w:tabs>
        <w:spacing w:before="1"/>
        <w:ind w:right="110"/>
        <w:rPr>
          <w:sz w:val="24"/>
        </w:rPr>
      </w:pPr>
      <w:r>
        <w:rPr>
          <w:sz w:val="24"/>
        </w:rPr>
        <w:t>Future</w:t>
      </w:r>
      <w:r>
        <w:rPr>
          <w:spacing w:val="-5"/>
          <w:sz w:val="24"/>
        </w:rPr>
        <w:t xml:space="preserve"> </w:t>
      </w:r>
      <w:r>
        <w:rPr>
          <w:sz w:val="24"/>
        </w:rPr>
        <w:t>research</w:t>
      </w:r>
      <w:r>
        <w:rPr>
          <w:spacing w:val="-3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focus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analyzing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effect</w:t>
      </w:r>
      <w:r>
        <w:rPr>
          <w:spacing w:val="-3"/>
          <w:sz w:val="24"/>
        </w:rPr>
        <w:t xml:space="preserve"> </w:t>
      </w:r>
      <w:r>
        <w:rPr>
          <w:sz w:val="24"/>
        </w:rPr>
        <w:t>size,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homogeneity of samples, digital divide effects, cyberinsurance perceptions, sensitivity analyses, robustness of results, the accuracy of self-reported and questionnaire</w:t>
      </w:r>
      <w:r>
        <w:rPr>
          <w:spacing w:val="-6"/>
          <w:sz w:val="24"/>
        </w:rPr>
        <w:t xml:space="preserve"> </w:t>
      </w:r>
      <w:r>
        <w:rPr>
          <w:sz w:val="24"/>
        </w:rPr>
        <w:t>data,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ability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Protection</w:t>
      </w:r>
      <w:r>
        <w:rPr>
          <w:spacing w:val="-4"/>
          <w:sz w:val="24"/>
        </w:rPr>
        <w:t xml:space="preserve"> </w:t>
      </w:r>
      <w:r>
        <w:rPr>
          <w:sz w:val="24"/>
        </w:rPr>
        <w:t>Motivation</w:t>
      </w:r>
      <w:r>
        <w:rPr>
          <w:spacing w:val="-4"/>
          <w:sz w:val="24"/>
        </w:rPr>
        <w:t xml:space="preserve"> </w:t>
      </w:r>
      <w:r>
        <w:rPr>
          <w:sz w:val="24"/>
        </w:rPr>
        <w:t>Theory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the theory of planned behavior to accurately describe cybersecurity practices.</w:t>
      </w:r>
    </w:p>
    <w:p w14:paraId="0FF706AD" w14:textId="77777777" w:rsidR="00AF52B4" w:rsidRDefault="00AF52B4">
      <w:pPr>
        <w:rPr>
          <w:sz w:val="24"/>
        </w:rPr>
        <w:sectPr w:rsidR="00AF52B4">
          <w:pgSz w:w="12240" w:h="15840"/>
          <w:pgMar w:top="1360" w:right="1700" w:bottom="280" w:left="1700" w:header="720" w:footer="720" w:gutter="0"/>
          <w:cols w:space="720"/>
        </w:sectPr>
      </w:pPr>
    </w:p>
    <w:p w14:paraId="12C7C5C9" w14:textId="77777777" w:rsidR="00AF52B4" w:rsidRDefault="00000000">
      <w:pPr>
        <w:pStyle w:val="Heading1"/>
        <w:spacing w:before="79"/>
        <w:ind w:left="1" w:right="2" w:firstLine="0"/>
        <w:jc w:val="center"/>
      </w:pPr>
      <w:r>
        <w:rPr>
          <w:spacing w:val="-2"/>
        </w:rPr>
        <w:lastRenderedPageBreak/>
        <w:t>References</w:t>
      </w:r>
    </w:p>
    <w:p w14:paraId="14FB6692" w14:textId="77777777" w:rsidR="00AF52B4" w:rsidRDefault="00AF52B4">
      <w:pPr>
        <w:pStyle w:val="BodyText"/>
        <w:rPr>
          <w:b/>
        </w:rPr>
      </w:pPr>
    </w:p>
    <w:p w14:paraId="0B9AAB82" w14:textId="77777777" w:rsidR="00AF52B4" w:rsidRDefault="00000000">
      <w:pPr>
        <w:ind w:left="820" w:right="117" w:hanging="720"/>
        <w:rPr>
          <w:sz w:val="24"/>
        </w:rPr>
      </w:pPr>
      <w:r>
        <w:rPr>
          <w:color w:val="1C1C1C"/>
          <w:sz w:val="24"/>
        </w:rPr>
        <w:t>Ajzen,</w:t>
      </w:r>
      <w:r>
        <w:rPr>
          <w:color w:val="1C1C1C"/>
          <w:spacing w:val="-2"/>
          <w:sz w:val="24"/>
        </w:rPr>
        <w:t xml:space="preserve"> </w:t>
      </w:r>
      <w:r>
        <w:rPr>
          <w:color w:val="1C1C1C"/>
          <w:sz w:val="24"/>
        </w:rPr>
        <w:t>I.</w:t>
      </w:r>
      <w:r>
        <w:rPr>
          <w:color w:val="1C1C1C"/>
          <w:spacing w:val="-4"/>
          <w:sz w:val="24"/>
        </w:rPr>
        <w:t xml:space="preserve"> </w:t>
      </w:r>
      <w:r>
        <w:rPr>
          <w:color w:val="1C1C1C"/>
          <w:sz w:val="24"/>
        </w:rPr>
        <w:t>(1991).</w:t>
      </w:r>
      <w:r>
        <w:rPr>
          <w:color w:val="1C1C1C"/>
          <w:spacing w:val="-4"/>
          <w:sz w:val="24"/>
        </w:rPr>
        <w:t xml:space="preserve"> </w:t>
      </w:r>
      <w:r>
        <w:rPr>
          <w:color w:val="1C1C1C"/>
          <w:sz w:val="24"/>
        </w:rPr>
        <w:t>The</w:t>
      </w:r>
      <w:r>
        <w:rPr>
          <w:color w:val="1C1C1C"/>
          <w:spacing w:val="-5"/>
          <w:sz w:val="24"/>
        </w:rPr>
        <w:t xml:space="preserve"> </w:t>
      </w:r>
      <w:r>
        <w:rPr>
          <w:color w:val="1C1C1C"/>
          <w:sz w:val="24"/>
        </w:rPr>
        <w:t>theory</w:t>
      </w:r>
      <w:r>
        <w:rPr>
          <w:color w:val="1C1C1C"/>
          <w:spacing w:val="-9"/>
          <w:sz w:val="24"/>
        </w:rPr>
        <w:t xml:space="preserve"> </w:t>
      </w:r>
      <w:r>
        <w:rPr>
          <w:color w:val="1C1C1C"/>
          <w:sz w:val="24"/>
        </w:rPr>
        <w:t>of</w:t>
      </w:r>
      <w:r>
        <w:rPr>
          <w:color w:val="1C1C1C"/>
          <w:spacing w:val="-4"/>
          <w:sz w:val="24"/>
        </w:rPr>
        <w:t xml:space="preserve"> </w:t>
      </w:r>
      <w:r>
        <w:rPr>
          <w:color w:val="1C1C1C"/>
          <w:sz w:val="24"/>
        </w:rPr>
        <w:t>planned</w:t>
      </w:r>
      <w:r>
        <w:rPr>
          <w:color w:val="1C1C1C"/>
          <w:spacing w:val="-4"/>
          <w:sz w:val="24"/>
        </w:rPr>
        <w:t xml:space="preserve"> </w:t>
      </w:r>
      <w:r>
        <w:rPr>
          <w:color w:val="1C1C1C"/>
          <w:sz w:val="24"/>
        </w:rPr>
        <w:t xml:space="preserve">behavior. </w:t>
      </w:r>
      <w:r>
        <w:rPr>
          <w:i/>
          <w:color w:val="1C1C1C"/>
          <w:sz w:val="24"/>
        </w:rPr>
        <w:t>Organizational</w:t>
      </w:r>
      <w:r>
        <w:rPr>
          <w:i/>
          <w:color w:val="1C1C1C"/>
          <w:spacing w:val="-4"/>
          <w:sz w:val="24"/>
        </w:rPr>
        <w:t xml:space="preserve"> </w:t>
      </w:r>
      <w:r>
        <w:rPr>
          <w:i/>
          <w:color w:val="1C1C1C"/>
          <w:sz w:val="24"/>
        </w:rPr>
        <w:t>Behavior</w:t>
      </w:r>
      <w:r>
        <w:rPr>
          <w:i/>
          <w:color w:val="1C1C1C"/>
          <w:spacing w:val="-4"/>
          <w:sz w:val="24"/>
        </w:rPr>
        <w:t xml:space="preserve"> </w:t>
      </w:r>
      <w:r>
        <w:rPr>
          <w:i/>
          <w:color w:val="1C1C1C"/>
          <w:sz w:val="24"/>
        </w:rPr>
        <w:t>and</w:t>
      </w:r>
      <w:r>
        <w:rPr>
          <w:i/>
          <w:color w:val="1C1C1C"/>
          <w:spacing w:val="-4"/>
          <w:sz w:val="24"/>
        </w:rPr>
        <w:t xml:space="preserve"> </w:t>
      </w:r>
      <w:r>
        <w:rPr>
          <w:i/>
          <w:color w:val="1C1C1C"/>
          <w:sz w:val="24"/>
        </w:rPr>
        <w:t>Human Decision Processes, 50</w:t>
      </w:r>
      <w:r>
        <w:rPr>
          <w:color w:val="1C1C1C"/>
          <w:sz w:val="24"/>
        </w:rPr>
        <w:t>(2), 179–211.</w:t>
      </w:r>
    </w:p>
    <w:p w14:paraId="47B2641B" w14:textId="77777777" w:rsidR="00AF52B4" w:rsidRDefault="00AF52B4">
      <w:pPr>
        <w:pStyle w:val="BodyText"/>
      </w:pPr>
    </w:p>
    <w:p w14:paraId="21B73D65" w14:textId="77777777" w:rsidR="00AF52B4" w:rsidRDefault="00000000">
      <w:pPr>
        <w:ind w:left="820" w:right="74" w:hanging="720"/>
        <w:rPr>
          <w:i/>
          <w:sz w:val="24"/>
        </w:rPr>
      </w:pPr>
      <w:r>
        <w:rPr>
          <w:color w:val="1A1A1A"/>
          <w:sz w:val="24"/>
        </w:rPr>
        <w:t>Anwar,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M.,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Ash, I.,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He,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W.,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Li,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L.,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Xu,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L.,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Yuan,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X.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(2015).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A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security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behavior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 xml:space="preserve">model of employees in cyberspace. </w:t>
      </w:r>
      <w:r>
        <w:rPr>
          <w:i/>
          <w:color w:val="1A1A1A"/>
          <w:sz w:val="24"/>
        </w:rPr>
        <w:t xml:space="preserve">Information Systems Security, Assurance, and </w:t>
      </w:r>
      <w:r>
        <w:rPr>
          <w:i/>
          <w:color w:val="1A1A1A"/>
          <w:spacing w:val="-2"/>
          <w:sz w:val="24"/>
        </w:rPr>
        <w:t>Privacy.</w:t>
      </w:r>
    </w:p>
    <w:p w14:paraId="0DBB2083" w14:textId="77777777" w:rsidR="00AF52B4" w:rsidRDefault="00AF52B4">
      <w:pPr>
        <w:pStyle w:val="BodyText"/>
        <w:rPr>
          <w:i/>
        </w:rPr>
      </w:pPr>
    </w:p>
    <w:p w14:paraId="5EDB0CBE" w14:textId="77777777" w:rsidR="00AF52B4" w:rsidRDefault="00000000">
      <w:pPr>
        <w:ind w:left="820" w:hanging="720"/>
        <w:rPr>
          <w:sz w:val="24"/>
        </w:rPr>
      </w:pPr>
      <w:r>
        <w:rPr>
          <w:noProof/>
        </w:rPr>
        <w:drawing>
          <wp:anchor distT="0" distB="0" distL="0" distR="0" simplePos="0" relativeHeight="487444480" behindDoc="1" locked="0" layoutInCell="1" allowOverlap="1" wp14:anchorId="26170108" wp14:editId="5B8F5477">
            <wp:simplePos x="0" y="0"/>
            <wp:positionH relativeFrom="page">
              <wp:posOffset>1077738</wp:posOffset>
            </wp:positionH>
            <wp:positionV relativeFrom="paragraph">
              <wp:posOffset>426345</wp:posOffset>
            </wp:positionV>
            <wp:extent cx="5654959" cy="4223766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959" cy="4223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A1A1A"/>
          <w:sz w:val="24"/>
        </w:rPr>
        <w:t>Bada,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M.,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Sasse,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A.,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Nurse,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J.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R.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(2014).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Cyber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security</w:t>
      </w:r>
      <w:r>
        <w:rPr>
          <w:color w:val="1A1A1A"/>
          <w:spacing w:val="-8"/>
          <w:sz w:val="24"/>
        </w:rPr>
        <w:t xml:space="preserve"> </w:t>
      </w:r>
      <w:r>
        <w:rPr>
          <w:color w:val="1A1A1A"/>
          <w:sz w:val="24"/>
        </w:rPr>
        <w:t>awareness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campaigns: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Why</w:t>
      </w:r>
      <w:r>
        <w:rPr>
          <w:color w:val="1A1A1A"/>
          <w:spacing w:val="-8"/>
          <w:sz w:val="24"/>
        </w:rPr>
        <w:t xml:space="preserve"> </w:t>
      </w:r>
      <w:r>
        <w:rPr>
          <w:color w:val="1A1A1A"/>
          <w:sz w:val="24"/>
        </w:rPr>
        <w:t xml:space="preserve">do they fail to change behaviour? </w:t>
      </w:r>
      <w:r>
        <w:rPr>
          <w:i/>
          <w:color w:val="1A1A1A"/>
          <w:sz w:val="24"/>
        </w:rPr>
        <w:t>Global Cyber Security Capacity Centre</w:t>
      </w:r>
      <w:r>
        <w:rPr>
          <w:color w:val="1A1A1A"/>
          <w:sz w:val="24"/>
        </w:rPr>
        <w:t>, 1-38.</w:t>
      </w:r>
    </w:p>
    <w:p w14:paraId="1484B5FC" w14:textId="77777777" w:rsidR="00AF52B4" w:rsidRDefault="00AF52B4">
      <w:pPr>
        <w:pStyle w:val="BodyText"/>
      </w:pPr>
    </w:p>
    <w:p w14:paraId="424639AC" w14:textId="77777777" w:rsidR="00AF52B4" w:rsidRDefault="00000000">
      <w:pPr>
        <w:spacing w:before="1"/>
        <w:ind w:left="820" w:right="117" w:hanging="720"/>
        <w:rPr>
          <w:sz w:val="24"/>
        </w:rPr>
      </w:pPr>
      <w:r>
        <w:rPr>
          <w:color w:val="1A1A1A"/>
          <w:sz w:val="24"/>
        </w:rPr>
        <w:t>Bandyopadhyay,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T.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(2012).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Organizational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adoption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of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cyber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insurance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instruments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in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 xml:space="preserve">IT security risk management–A modeling approach. </w:t>
      </w:r>
      <w:r>
        <w:rPr>
          <w:i/>
          <w:color w:val="1A1A1A"/>
          <w:sz w:val="24"/>
        </w:rPr>
        <w:t>Organizational Adoption of Cyber Insurance Instruments in IT Security Risk Management</w:t>
      </w:r>
      <w:r>
        <w:rPr>
          <w:color w:val="1A1A1A"/>
          <w:sz w:val="24"/>
        </w:rPr>
        <w:t>, 23-29.</w:t>
      </w:r>
    </w:p>
    <w:p w14:paraId="1B1F4D02" w14:textId="77777777" w:rsidR="00AF52B4" w:rsidRDefault="00AF52B4">
      <w:pPr>
        <w:pStyle w:val="BodyText"/>
      </w:pPr>
    </w:p>
    <w:p w14:paraId="1ADA112F" w14:textId="77777777" w:rsidR="00AF52B4" w:rsidRDefault="00000000">
      <w:pPr>
        <w:pStyle w:val="BodyText"/>
        <w:ind w:left="820" w:right="117" w:hanging="720"/>
      </w:pPr>
      <w:r>
        <w:rPr>
          <w:color w:val="1A1A1A"/>
        </w:rPr>
        <w:t>Barracchini, C., &amp; Addessi, M. E. (2014). Cyber risk and insurance coverage: An actuarial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multistate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approach.</w:t>
      </w:r>
      <w:r>
        <w:rPr>
          <w:color w:val="1A1A1A"/>
          <w:spacing w:val="-5"/>
        </w:rPr>
        <w:t xml:space="preserve"> </w:t>
      </w:r>
      <w:r>
        <w:rPr>
          <w:i/>
          <w:color w:val="1A1A1A"/>
        </w:rPr>
        <w:t>Review</w:t>
      </w:r>
      <w:r>
        <w:rPr>
          <w:i/>
          <w:color w:val="1A1A1A"/>
          <w:spacing w:val="-5"/>
        </w:rPr>
        <w:t xml:space="preserve"> </w:t>
      </w:r>
      <w:r>
        <w:rPr>
          <w:i/>
          <w:color w:val="1A1A1A"/>
        </w:rPr>
        <w:t>of</w:t>
      </w:r>
      <w:r>
        <w:rPr>
          <w:i/>
          <w:color w:val="1A1A1A"/>
          <w:spacing w:val="-5"/>
        </w:rPr>
        <w:t xml:space="preserve"> </w:t>
      </w:r>
      <w:r>
        <w:rPr>
          <w:i/>
          <w:color w:val="1A1A1A"/>
        </w:rPr>
        <w:t>Economics</w:t>
      </w:r>
      <w:r>
        <w:rPr>
          <w:i/>
          <w:color w:val="1A1A1A"/>
          <w:spacing w:val="-1"/>
        </w:rPr>
        <w:t xml:space="preserve"> </w:t>
      </w:r>
      <w:r>
        <w:rPr>
          <w:i/>
          <w:color w:val="1A1A1A"/>
        </w:rPr>
        <w:t>&amp;</w:t>
      </w:r>
      <w:r>
        <w:rPr>
          <w:i/>
          <w:color w:val="1A1A1A"/>
          <w:spacing w:val="-11"/>
        </w:rPr>
        <w:t xml:space="preserve"> </w:t>
      </w:r>
      <w:r>
        <w:rPr>
          <w:i/>
          <w:color w:val="1A1A1A"/>
        </w:rPr>
        <w:t>Finance</w:t>
      </w:r>
      <w:r>
        <w:rPr>
          <w:color w:val="1A1A1A"/>
        </w:rPr>
        <w:t>,</w:t>
      </w:r>
      <w:r>
        <w:rPr>
          <w:color w:val="1A1A1A"/>
          <w:spacing w:val="-5"/>
        </w:rPr>
        <w:t xml:space="preserve"> </w:t>
      </w:r>
      <w:r>
        <w:rPr>
          <w:i/>
          <w:color w:val="1A1A1A"/>
        </w:rPr>
        <w:t>4</w:t>
      </w:r>
      <w:r>
        <w:rPr>
          <w:color w:val="1A1A1A"/>
        </w:rPr>
        <w:t>(1),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57-69.</w:t>
      </w:r>
    </w:p>
    <w:p w14:paraId="3AD1E82E" w14:textId="77777777" w:rsidR="00AF52B4" w:rsidRDefault="00AF52B4">
      <w:pPr>
        <w:pStyle w:val="BodyText"/>
      </w:pPr>
    </w:p>
    <w:p w14:paraId="21C4F7B7" w14:textId="77777777" w:rsidR="00AF52B4" w:rsidRDefault="00000000">
      <w:pPr>
        <w:ind w:left="820" w:right="357" w:hanging="720"/>
        <w:rPr>
          <w:sz w:val="24"/>
        </w:rPr>
      </w:pPr>
      <w:r>
        <w:rPr>
          <w:color w:val="1A1A1A"/>
          <w:sz w:val="24"/>
        </w:rPr>
        <w:t>Biener, C., Eling, M., &amp; Wirfs, J. H. (2015). Insurability of cyber risk: An empirical analysis.</w:t>
      </w:r>
      <w:r>
        <w:rPr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The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Geneva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Papers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on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Risk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and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Insurance-Issues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and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Practice</w:t>
      </w:r>
      <w:r>
        <w:rPr>
          <w:color w:val="1A1A1A"/>
          <w:sz w:val="24"/>
        </w:rPr>
        <w:t>,</w:t>
      </w:r>
      <w:r>
        <w:rPr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40</w:t>
      </w:r>
      <w:r>
        <w:rPr>
          <w:color w:val="1A1A1A"/>
          <w:sz w:val="24"/>
        </w:rPr>
        <w:t xml:space="preserve">(1), </w:t>
      </w:r>
      <w:r>
        <w:rPr>
          <w:color w:val="1A1A1A"/>
          <w:spacing w:val="-2"/>
          <w:sz w:val="24"/>
        </w:rPr>
        <w:t>131-158.</w:t>
      </w:r>
    </w:p>
    <w:p w14:paraId="1C5FFA81" w14:textId="77777777" w:rsidR="00AF52B4" w:rsidRDefault="00AF52B4">
      <w:pPr>
        <w:pStyle w:val="BodyText"/>
      </w:pPr>
    </w:p>
    <w:p w14:paraId="2919E43B" w14:textId="77777777" w:rsidR="00AF52B4" w:rsidRDefault="00000000">
      <w:pPr>
        <w:ind w:left="820" w:right="196" w:hanging="720"/>
        <w:rPr>
          <w:sz w:val="24"/>
        </w:rPr>
      </w:pPr>
      <w:r>
        <w:rPr>
          <w:color w:val="1A1A1A"/>
          <w:sz w:val="24"/>
        </w:rPr>
        <w:t>Bonner, L. (2012). Cyber risk: How the 2011 Sony data breach and the need for cyber risk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insurance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policies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should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direct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the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federal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response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to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rising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data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breaches. </w:t>
      </w:r>
      <w:r>
        <w:rPr>
          <w:i/>
          <w:color w:val="1A1A1A"/>
          <w:sz w:val="24"/>
        </w:rPr>
        <w:t>Washington University Journal of Law and Policy</w:t>
      </w:r>
      <w:r>
        <w:rPr>
          <w:color w:val="1A1A1A"/>
          <w:sz w:val="24"/>
        </w:rPr>
        <w:t xml:space="preserve">, </w:t>
      </w:r>
      <w:r>
        <w:rPr>
          <w:i/>
          <w:color w:val="1A1A1A"/>
          <w:sz w:val="24"/>
        </w:rPr>
        <w:t>40</w:t>
      </w:r>
      <w:r>
        <w:rPr>
          <w:color w:val="1A1A1A"/>
          <w:sz w:val="24"/>
        </w:rPr>
        <w:t>, 257-277.</w:t>
      </w:r>
    </w:p>
    <w:p w14:paraId="61557C34" w14:textId="77777777" w:rsidR="00AF52B4" w:rsidRDefault="00AF52B4">
      <w:pPr>
        <w:pStyle w:val="BodyText"/>
        <w:spacing w:before="1"/>
      </w:pPr>
    </w:p>
    <w:p w14:paraId="278ACFC0" w14:textId="77777777" w:rsidR="00AF52B4" w:rsidRDefault="00000000">
      <w:pPr>
        <w:pStyle w:val="BodyText"/>
        <w:ind w:left="820" w:right="117" w:hanging="720"/>
      </w:pPr>
      <w:r>
        <w:rPr>
          <w:color w:val="1A1A1A"/>
        </w:rPr>
        <w:t>Boss, S. R., Galletta, D. F., Lowry, P. B., Moody, G. D., &amp;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Polak, P. (2015). What do systems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users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have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to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fear?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Using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fear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appeals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to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engender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threats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fear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 xml:space="preserve">that motivate protective security behaviors. </w:t>
      </w:r>
      <w:r>
        <w:rPr>
          <w:i/>
          <w:color w:val="1A1A1A"/>
        </w:rPr>
        <w:t xml:space="preserve">MIS Quarterly, </w:t>
      </w:r>
      <w:r>
        <w:rPr>
          <w:color w:val="1A1A1A"/>
        </w:rPr>
        <w:t>1-70.</w:t>
      </w:r>
    </w:p>
    <w:p w14:paraId="1350D211" w14:textId="77777777" w:rsidR="00AF52B4" w:rsidRDefault="00AF52B4">
      <w:pPr>
        <w:pStyle w:val="BodyText"/>
      </w:pPr>
    </w:p>
    <w:p w14:paraId="1E979D6F" w14:textId="77777777" w:rsidR="00AF52B4" w:rsidRDefault="00000000">
      <w:pPr>
        <w:ind w:left="820" w:right="357" w:hanging="720"/>
        <w:rPr>
          <w:sz w:val="24"/>
        </w:rPr>
      </w:pPr>
      <w:r>
        <w:rPr>
          <w:color w:val="1A1A1A"/>
          <w:sz w:val="24"/>
        </w:rPr>
        <w:t>Bowen, B. M., Devarajan, R., &amp; Stolfo, S. (2011). International Conference on Technologies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for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Homeland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Security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(HST):</w:t>
      </w:r>
      <w:r>
        <w:rPr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Measuring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the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human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factor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of cyber security</w:t>
      </w:r>
      <w:r>
        <w:rPr>
          <w:color w:val="1A1A1A"/>
          <w:sz w:val="24"/>
        </w:rPr>
        <w:t>.</w:t>
      </w:r>
    </w:p>
    <w:p w14:paraId="397F7B33" w14:textId="77777777" w:rsidR="00AF52B4" w:rsidRDefault="00000000">
      <w:pPr>
        <w:spacing w:before="240"/>
        <w:ind w:left="820" w:right="117" w:hanging="720"/>
        <w:rPr>
          <w:sz w:val="24"/>
        </w:rPr>
      </w:pPr>
      <w:r>
        <w:rPr>
          <w:color w:val="1A1A1A"/>
          <w:sz w:val="24"/>
        </w:rPr>
        <w:t>Burns,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S.,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Roberts,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L.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(2013).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Applying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the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theory</w:t>
      </w:r>
      <w:r>
        <w:rPr>
          <w:color w:val="1A1A1A"/>
          <w:spacing w:val="-8"/>
          <w:sz w:val="24"/>
        </w:rPr>
        <w:t xml:space="preserve"> </w:t>
      </w:r>
      <w:r>
        <w:rPr>
          <w:color w:val="1A1A1A"/>
          <w:sz w:val="24"/>
        </w:rPr>
        <w:t>of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planned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behaviour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to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predicting online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safety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behaviour.</w:t>
      </w:r>
      <w:r>
        <w:rPr>
          <w:color w:val="1A1A1A"/>
          <w:spacing w:val="3"/>
          <w:sz w:val="24"/>
        </w:rPr>
        <w:t xml:space="preserve"> </w:t>
      </w:r>
      <w:r>
        <w:rPr>
          <w:i/>
          <w:color w:val="1A1A1A"/>
          <w:sz w:val="24"/>
        </w:rPr>
        <w:t>Crime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Prevention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and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Community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Safety</w:t>
      </w:r>
      <w:r>
        <w:rPr>
          <w:color w:val="1A1A1A"/>
          <w:sz w:val="24"/>
        </w:rPr>
        <w:t>,</w:t>
      </w:r>
      <w:r>
        <w:rPr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15</w:t>
      </w:r>
      <w:r>
        <w:rPr>
          <w:color w:val="1A1A1A"/>
          <w:sz w:val="24"/>
        </w:rPr>
        <w:t>(1),</w:t>
      </w:r>
      <w:r>
        <w:rPr>
          <w:color w:val="1A1A1A"/>
          <w:spacing w:val="2"/>
          <w:sz w:val="24"/>
        </w:rPr>
        <w:t xml:space="preserve"> </w:t>
      </w:r>
      <w:r>
        <w:rPr>
          <w:color w:val="1A1A1A"/>
          <w:sz w:val="24"/>
        </w:rPr>
        <w:t>48-</w:t>
      </w:r>
      <w:r>
        <w:rPr>
          <w:color w:val="1A1A1A"/>
          <w:spacing w:val="-5"/>
          <w:sz w:val="24"/>
        </w:rPr>
        <w:t>64.</w:t>
      </w:r>
    </w:p>
    <w:p w14:paraId="6AA61F21" w14:textId="77777777" w:rsidR="00AF52B4" w:rsidRDefault="00AF52B4">
      <w:pPr>
        <w:pStyle w:val="BodyText"/>
        <w:spacing w:before="1"/>
      </w:pPr>
    </w:p>
    <w:p w14:paraId="02051965" w14:textId="1D88E1E8" w:rsidR="00AF52B4" w:rsidRDefault="00000000">
      <w:pPr>
        <w:pStyle w:val="BodyText"/>
        <w:ind w:left="820" w:right="117" w:hanging="720"/>
      </w:pPr>
      <w:r>
        <w:rPr>
          <w:color w:val="1A1A1A"/>
        </w:rPr>
        <w:t>Chakraborty,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R.,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Vishik,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C.,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&amp;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Rao,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H.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R.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(2013).</w:t>
      </w:r>
      <w:r>
        <w:rPr>
          <w:color w:val="1A1A1A"/>
          <w:spacing w:val="-1"/>
        </w:rPr>
        <w:t xml:space="preserve"> </w:t>
      </w:r>
      <w:r w:rsidR="00EA0B7A">
        <w:rPr>
          <w:color w:val="1A1A1A"/>
        </w:rPr>
        <w:t>Privacy-preserving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actions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of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 xml:space="preserve">older adults on social media: Exploring the behavior of opting out of information sharing. </w:t>
      </w:r>
      <w:r>
        <w:rPr>
          <w:i/>
          <w:color w:val="1A1A1A"/>
        </w:rPr>
        <w:t>Decision Support Systems</w:t>
      </w:r>
      <w:r>
        <w:rPr>
          <w:color w:val="1A1A1A"/>
        </w:rPr>
        <w:t xml:space="preserve">, </w:t>
      </w:r>
      <w:r>
        <w:rPr>
          <w:i/>
          <w:color w:val="1A1A1A"/>
        </w:rPr>
        <w:t>55</w:t>
      </w:r>
      <w:r>
        <w:rPr>
          <w:color w:val="1A1A1A"/>
        </w:rPr>
        <w:t>(4), 948-956.</w:t>
      </w:r>
    </w:p>
    <w:p w14:paraId="18ABFA75" w14:textId="77777777" w:rsidR="00AF52B4" w:rsidRDefault="00000000">
      <w:pPr>
        <w:spacing w:before="240"/>
        <w:ind w:left="820" w:right="117" w:hanging="720"/>
        <w:rPr>
          <w:sz w:val="24"/>
        </w:rPr>
      </w:pPr>
      <w:r>
        <w:rPr>
          <w:color w:val="1A1A1A"/>
          <w:sz w:val="24"/>
        </w:rPr>
        <w:t>Choi, M., Levy, Y., &amp; Hovav, A. (2013). Proceedings of the pre-ICIS workshop on information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security</w:t>
      </w:r>
      <w:r>
        <w:rPr>
          <w:color w:val="1A1A1A"/>
          <w:spacing w:val="-8"/>
          <w:sz w:val="24"/>
        </w:rPr>
        <w:t xml:space="preserve"> </w:t>
      </w:r>
      <w:r>
        <w:rPr>
          <w:color w:val="1A1A1A"/>
          <w:sz w:val="24"/>
        </w:rPr>
        <w:t>and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privacy</w:t>
      </w:r>
      <w:r>
        <w:rPr>
          <w:color w:val="1A1A1A"/>
          <w:spacing w:val="-8"/>
          <w:sz w:val="24"/>
        </w:rPr>
        <w:t xml:space="preserve"> </w:t>
      </w:r>
      <w:r>
        <w:rPr>
          <w:color w:val="1A1A1A"/>
          <w:sz w:val="24"/>
        </w:rPr>
        <w:t>(WISP 2013):</w:t>
      </w:r>
      <w:r>
        <w:rPr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The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Role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of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user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computer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 xml:space="preserve">self- efficacy, cybersecurity countermeasures awareness, and cybersecurity skills influence on computer misuse. </w:t>
      </w:r>
      <w:r>
        <w:rPr>
          <w:color w:val="1A1A1A"/>
          <w:sz w:val="24"/>
        </w:rPr>
        <w:t>Milan, Italy.</w:t>
      </w:r>
    </w:p>
    <w:p w14:paraId="18B407EA" w14:textId="77777777" w:rsidR="00AF52B4" w:rsidRDefault="00AF52B4">
      <w:pPr>
        <w:rPr>
          <w:sz w:val="24"/>
        </w:rPr>
        <w:sectPr w:rsidR="00AF52B4">
          <w:pgSz w:w="12240" w:h="15840"/>
          <w:pgMar w:top="1360" w:right="1700" w:bottom="280" w:left="1700" w:header="720" w:footer="720" w:gutter="0"/>
          <w:cols w:space="720"/>
        </w:sectPr>
      </w:pPr>
    </w:p>
    <w:p w14:paraId="4DA06955" w14:textId="77777777" w:rsidR="00AF52B4" w:rsidRDefault="00000000">
      <w:pPr>
        <w:spacing w:before="79"/>
        <w:ind w:left="820" w:right="117" w:hanging="720"/>
        <w:rPr>
          <w:sz w:val="24"/>
        </w:rPr>
      </w:pPr>
      <w:r>
        <w:rPr>
          <w:color w:val="1A1A1A"/>
          <w:sz w:val="24"/>
        </w:rPr>
        <w:lastRenderedPageBreak/>
        <w:t>Choo,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K.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K.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R.,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Heravi,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A.,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Mani,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D.,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Mubarak,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S.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(2015).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Employees’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intended information security behaviour in real estate organisations: A protection motivation perspective. </w:t>
      </w:r>
      <w:r>
        <w:rPr>
          <w:i/>
          <w:color w:val="1A1A1A"/>
          <w:sz w:val="24"/>
        </w:rPr>
        <w:t xml:space="preserve">Information Security Behaviour in Real Estate Organizations, </w:t>
      </w:r>
      <w:r>
        <w:rPr>
          <w:color w:val="1A1A1A"/>
          <w:sz w:val="24"/>
        </w:rPr>
        <w:t>1-11.</w:t>
      </w:r>
    </w:p>
    <w:p w14:paraId="1DF5CD1B" w14:textId="77777777" w:rsidR="00AF52B4" w:rsidRDefault="00AF52B4">
      <w:pPr>
        <w:pStyle w:val="BodyText"/>
      </w:pPr>
    </w:p>
    <w:p w14:paraId="79CA3582" w14:textId="77777777" w:rsidR="00AF52B4" w:rsidRDefault="00000000">
      <w:pPr>
        <w:pStyle w:val="BodyText"/>
        <w:ind w:left="100"/>
      </w:pPr>
      <w:r>
        <w:rPr>
          <w:color w:val="1A1A1A"/>
        </w:rPr>
        <w:t>Claar,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C.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L.,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&amp;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Johnson,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J.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(2012). Analyzing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home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PC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security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adoption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2"/>
        </w:rPr>
        <w:t>behavior.</w:t>
      </w:r>
    </w:p>
    <w:p w14:paraId="5D73BEFA" w14:textId="77777777" w:rsidR="00AF52B4" w:rsidRDefault="00000000">
      <w:pPr>
        <w:ind w:left="820"/>
        <w:rPr>
          <w:sz w:val="24"/>
        </w:rPr>
      </w:pPr>
      <w:r>
        <w:rPr>
          <w:i/>
          <w:color w:val="1A1A1A"/>
          <w:sz w:val="24"/>
        </w:rPr>
        <w:t>Journal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of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Computer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Information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Systems</w:t>
      </w:r>
      <w:r>
        <w:rPr>
          <w:color w:val="1A1A1A"/>
          <w:sz w:val="24"/>
        </w:rPr>
        <w:t>,</w:t>
      </w:r>
      <w:r>
        <w:rPr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52</w:t>
      </w:r>
      <w:r>
        <w:rPr>
          <w:color w:val="1A1A1A"/>
          <w:sz w:val="24"/>
        </w:rPr>
        <w:t>(4),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20-</w:t>
      </w:r>
      <w:r>
        <w:rPr>
          <w:color w:val="1A1A1A"/>
          <w:spacing w:val="-5"/>
          <w:sz w:val="24"/>
        </w:rPr>
        <w:t>29.</w:t>
      </w:r>
    </w:p>
    <w:p w14:paraId="3C725550" w14:textId="77777777" w:rsidR="00AF52B4" w:rsidRDefault="00AF52B4">
      <w:pPr>
        <w:pStyle w:val="BodyText"/>
      </w:pPr>
    </w:p>
    <w:p w14:paraId="093FA566" w14:textId="77777777" w:rsidR="00AF52B4" w:rsidRDefault="00000000">
      <w:pPr>
        <w:pStyle w:val="BodyText"/>
        <w:ind w:left="820" w:right="74" w:hanging="720"/>
      </w:pPr>
      <w:r>
        <w:rPr>
          <w:noProof/>
        </w:rPr>
        <w:drawing>
          <wp:anchor distT="0" distB="0" distL="0" distR="0" simplePos="0" relativeHeight="487444992" behindDoc="1" locked="0" layoutInCell="1" allowOverlap="1" wp14:anchorId="24A83ACA" wp14:editId="64E41DE3">
            <wp:simplePos x="0" y="0"/>
            <wp:positionH relativeFrom="page">
              <wp:posOffset>1077738</wp:posOffset>
            </wp:positionH>
            <wp:positionV relativeFrom="paragraph">
              <wp:posOffset>601590</wp:posOffset>
            </wp:positionV>
            <wp:extent cx="5654959" cy="4223766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959" cy="4223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A1A1A"/>
        </w:rPr>
        <w:t>Crossler, R. E., Johnston, A. C., Lowry, P. B., Hu, Q., Warkentin, M., &amp; Baskerville, R. (2013).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Future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directions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for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behavioral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information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security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research.</w:t>
      </w:r>
      <w:r>
        <w:rPr>
          <w:color w:val="1A1A1A"/>
          <w:spacing w:val="-2"/>
        </w:rPr>
        <w:t xml:space="preserve"> </w:t>
      </w:r>
      <w:r>
        <w:rPr>
          <w:i/>
          <w:color w:val="1A1A1A"/>
        </w:rPr>
        <w:t>Computers and Security</w:t>
      </w:r>
      <w:r>
        <w:rPr>
          <w:color w:val="1A1A1A"/>
        </w:rPr>
        <w:t xml:space="preserve">, </w:t>
      </w:r>
      <w:r>
        <w:rPr>
          <w:i/>
          <w:color w:val="1A1A1A"/>
        </w:rPr>
        <w:t>32</w:t>
      </w:r>
      <w:r>
        <w:rPr>
          <w:color w:val="1A1A1A"/>
        </w:rPr>
        <w:t>, 90-101.</w:t>
      </w:r>
    </w:p>
    <w:p w14:paraId="69B8EA88" w14:textId="77777777" w:rsidR="00AF52B4" w:rsidRDefault="00AF52B4">
      <w:pPr>
        <w:pStyle w:val="BodyText"/>
      </w:pPr>
    </w:p>
    <w:p w14:paraId="760A5140" w14:textId="77777777" w:rsidR="00AF52B4" w:rsidRDefault="00000000">
      <w:pPr>
        <w:pStyle w:val="BodyText"/>
        <w:spacing w:before="1"/>
        <w:ind w:left="820" w:right="117" w:hanging="720"/>
      </w:pPr>
      <w:r>
        <w:rPr>
          <w:color w:val="1A1A1A"/>
        </w:rPr>
        <w:t>Crossler, R., &amp; Bélanger, F. (2014). An extended perspective on individual security behaviors: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Protection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Motivation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Theory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a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unified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security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practices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 xml:space="preserve">(USP) instrument. </w:t>
      </w:r>
      <w:r>
        <w:rPr>
          <w:i/>
          <w:color w:val="1A1A1A"/>
        </w:rPr>
        <w:t>ACM SIGMIS Database</w:t>
      </w:r>
      <w:r>
        <w:rPr>
          <w:color w:val="1A1A1A"/>
        </w:rPr>
        <w:t xml:space="preserve">, </w:t>
      </w:r>
      <w:r>
        <w:rPr>
          <w:i/>
          <w:color w:val="1A1A1A"/>
        </w:rPr>
        <w:t>45</w:t>
      </w:r>
      <w:r>
        <w:rPr>
          <w:color w:val="1A1A1A"/>
        </w:rPr>
        <w:t>(4), 51-71.</w:t>
      </w:r>
    </w:p>
    <w:p w14:paraId="04DBE908" w14:textId="77777777" w:rsidR="00AF52B4" w:rsidRDefault="00AF52B4">
      <w:pPr>
        <w:pStyle w:val="BodyText"/>
      </w:pPr>
    </w:p>
    <w:p w14:paraId="0387973A" w14:textId="77777777" w:rsidR="00AF52B4" w:rsidRDefault="00000000">
      <w:pPr>
        <w:pStyle w:val="BodyText"/>
        <w:ind w:left="820" w:right="117" w:hanging="720"/>
      </w:pPr>
      <w:r>
        <w:t>Cuhls, K. (2015). Delphi method [PDF].</w:t>
      </w:r>
      <w:r>
        <w:rPr>
          <w:spacing w:val="40"/>
        </w:rPr>
        <w:t xml:space="preserve"> </w:t>
      </w:r>
      <w:r>
        <w:t xml:space="preserve">Retrieved from </w:t>
      </w:r>
      <w:hyperlink r:id="rId8">
        <w:r>
          <w:rPr>
            <w:spacing w:val="-2"/>
          </w:rPr>
          <w:t>http://www.unido.org/fileadmin/import/16959_DelphiMethod.pdf</w:t>
        </w:r>
      </w:hyperlink>
    </w:p>
    <w:p w14:paraId="03C12BD8" w14:textId="77777777" w:rsidR="00AF52B4" w:rsidRDefault="00AF52B4">
      <w:pPr>
        <w:pStyle w:val="BodyText"/>
      </w:pPr>
    </w:p>
    <w:p w14:paraId="24BBB18C" w14:textId="77777777" w:rsidR="00AF52B4" w:rsidRDefault="00000000">
      <w:pPr>
        <w:pStyle w:val="BodyText"/>
        <w:ind w:left="820" w:right="117" w:hanging="720"/>
      </w:pPr>
      <w:r>
        <w:t>Debatin,</w:t>
      </w:r>
      <w:r>
        <w:rPr>
          <w:spacing w:val="-5"/>
        </w:rPr>
        <w:t xml:space="preserve"> </w:t>
      </w:r>
      <w:r>
        <w:t>B.</w:t>
      </w:r>
      <w:r>
        <w:rPr>
          <w:spacing w:val="-3"/>
        </w:rPr>
        <w:t xml:space="preserve"> </w:t>
      </w:r>
      <w:r>
        <w:t>(2011).</w:t>
      </w:r>
      <w:r>
        <w:rPr>
          <w:spacing w:val="-5"/>
        </w:rPr>
        <w:t xml:space="preserve"> </w:t>
      </w:r>
      <w:r>
        <w:t>Ethics,</w:t>
      </w:r>
      <w:r>
        <w:rPr>
          <w:spacing w:val="-5"/>
        </w:rPr>
        <w:t xml:space="preserve"> </w:t>
      </w:r>
      <w:r>
        <w:t>privacy,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self-restraint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social</w:t>
      </w:r>
      <w:r>
        <w:rPr>
          <w:spacing w:val="-5"/>
        </w:rPr>
        <w:t xml:space="preserve"> </w:t>
      </w:r>
      <w:r>
        <w:t>networking.</w:t>
      </w:r>
      <w:r>
        <w:rPr>
          <w:spacing w:val="-1"/>
        </w:rPr>
        <w:t xml:space="preserve"> </w:t>
      </w:r>
      <w:r>
        <w:rPr>
          <w:i/>
          <w:color w:val="1A1A1A"/>
        </w:rPr>
        <w:t>Privacy Online</w:t>
      </w:r>
      <w:r>
        <w:rPr>
          <w:color w:val="1A1A1A"/>
        </w:rPr>
        <w:t>, 47-60.</w:t>
      </w:r>
    </w:p>
    <w:p w14:paraId="4F97048D" w14:textId="77777777" w:rsidR="00AF52B4" w:rsidRDefault="00AF52B4">
      <w:pPr>
        <w:pStyle w:val="BodyText"/>
      </w:pPr>
    </w:p>
    <w:p w14:paraId="6F967401" w14:textId="77777777" w:rsidR="00AF52B4" w:rsidRDefault="00000000">
      <w:pPr>
        <w:pStyle w:val="BodyText"/>
        <w:ind w:left="820" w:right="117" w:hanging="720"/>
      </w:pPr>
      <w:r>
        <w:rPr>
          <w:color w:val="1A1A1A"/>
        </w:rPr>
        <w:t>Ellison,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N.B.,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Vitak,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J.,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Steinfield,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C.,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Gray,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R.,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&amp;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Lampe,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C. (2011).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Negotiating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 xml:space="preserve">privacy concerns and social capital needs in a social media environment. </w:t>
      </w:r>
      <w:r>
        <w:rPr>
          <w:i/>
          <w:color w:val="1A1A1A"/>
        </w:rPr>
        <w:t>Privacy Online</w:t>
      </w:r>
      <w:r>
        <w:rPr>
          <w:color w:val="1A1A1A"/>
        </w:rPr>
        <w:t xml:space="preserve">, </w:t>
      </w:r>
      <w:r>
        <w:rPr>
          <w:color w:val="1A1A1A"/>
          <w:spacing w:val="-2"/>
        </w:rPr>
        <w:t>19-32.</w:t>
      </w:r>
    </w:p>
    <w:p w14:paraId="79ED41F2" w14:textId="77777777" w:rsidR="00AF52B4" w:rsidRDefault="00000000">
      <w:pPr>
        <w:spacing w:before="241"/>
        <w:ind w:left="820" w:right="74" w:hanging="720"/>
        <w:rPr>
          <w:sz w:val="24"/>
        </w:rPr>
      </w:pPr>
      <w:r>
        <w:rPr>
          <w:color w:val="1A1A1A"/>
          <w:sz w:val="24"/>
        </w:rPr>
        <w:t>Garrie,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D.,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Mann,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M.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(2014).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Cyber-security</w:t>
      </w:r>
      <w:r>
        <w:rPr>
          <w:color w:val="1A1A1A"/>
          <w:spacing w:val="-8"/>
          <w:sz w:val="24"/>
        </w:rPr>
        <w:t xml:space="preserve"> </w:t>
      </w:r>
      <w:r>
        <w:rPr>
          <w:color w:val="1A1A1A"/>
          <w:sz w:val="24"/>
        </w:rPr>
        <w:t>insurance: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Navigating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the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landscape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of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 xml:space="preserve">a growing field. </w:t>
      </w:r>
      <w:r>
        <w:rPr>
          <w:i/>
          <w:color w:val="1A1A1A"/>
          <w:sz w:val="24"/>
        </w:rPr>
        <w:t>John Marshall Journal of Information Technology and Privacy Law, 31</w:t>
      </w:r>
      <w:r>
        <w:rPr>
          <w:color w:val="1A1A1A"/>
          <w:sz w:val="24"/>
        </w:rPr>
        <w:t>(3), 379-392.</w:t>
      </w:r>
    </w:p>
    <w:p w14:paraId="1E07DD39" w14:textId="77777777" w:rsidR="00AF52B4" w:rsidRDefault="00000000">
      <w:pPr>
        <w:pStyle w:val="BodyText"/>
        <w:spacing w:before="240"/>
        <w:ind w:left="820" w:right="117" w:hanging="720"/>
      </w:pPr>
      <w:r>
        <w:rPr>
          <w:color w:val="1A1A1A"/>
        </w:rPr>
        <w:t>Geneiatakis,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D.,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Kounelis,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I.,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Loeschner,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J.,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Fovino,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I.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N.,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&amp;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Stirparo,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P.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(2013).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 xml:space="preserve">Security and privacy in mobile cloud under a citizen’s perspective. </w:t>
      </w:r>
      <w:r>
        <w:rPr>
          <w:i/>
          <w:color w:val="1A1A1A"/>
        </w:rPr>
        <w:t>Cyber Security and Privacy</w:t>
      </w:r>
      <w:r>
        <w:rPr>
          <w:color w:val="1A1A1A"/>
        </w:rPr>
        <w:t>, 16-27.</w:t>
      </w:r>
    </w:p>
    <w:p w14:paraId="2EBE945F" w14:textId="77777777" w:rsidR="00AF52B4" w:rsidRDefault="00AF52B4">
      <w:pPr>
        <w:pStyle w:val="BodyText"/>
      </w:pPr>
    </w:p>
    <w:p w14:paraId="604ED0FC" w14:textId="77777777" w:rsidR="00AF52B4" w:rsidRDefault="00000000">
      <w:pPr>
        <w:ind w:left="820" w:right="117" w:hanging="720"/>
        <w:rPr>
          <w:sz w:val="24"/>
        </w:rPr>
      </w:pPr>
      <w:r>
        <w:rPr>
          <w:sz w:val="24"/>
        </w:rPr>
        <w:t>Glaser,</w:t>
      </w:r>
      <w:r>
        <w:rPr>
          <w:spacing w:val="-3"/>
          <w:sz w:val="24"/>
        </w:rPr>
        <w:t xml:space="preserve"> </w:t>
      </w:r>
      <w:r>
        <w:rPr>
          <w:sz w:val="24"/>
        </w:rPr>
        <w:t>B.G.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6"/>
          <w:sz w:val="24"/>
        </w:rPr>
        <w:t xml:space="preserve"> </w:t>
      </w:r>
      <w:r>
        <w:rPr>
          <w:sz w:val="24"/>
        </w:rPr>
        <w:t>Strauss, A.L.</w:t>
      </w:r>
      <w:r>
        <w:rPr>
          <w:spacing w:val="-2"/>
          <w:sz w:val="24"/>
        </w:rPr>
        <w:t xml:space="preserve"> </w:t>
      </w:r>
      <w:r>
        <w:rPr>
          <w:sz w:val="24"/>
        </w:rPr>
        <w:t>(1977).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discovery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grounded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theory: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Strategies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for qualitative research. </w:t>
      </w:r>
      <w:r>
        <w:rPr>
          <w:sz w:val="24"/>
        </w:rPr>
        <w:t>Chicago: Aldine.</w:t>
      </w:r>
    </w:p>
    <w:p w14:paraId="4AB43088" w14:textId="77777777" w:rsidR="00AF52B4" w:rsidRDefault="00AF52B4">
      <w:pPr>
        <w:pStyle w:val="BodyText"/>
      </w:pPr>
    </w:p>
    <w:p w14:paraId="7DB6BB34" w14:textId="77777777" w:rsidR="00AF52B4" w:rsidRDefault="00000000">
      <w:pPr>
        <w:pStyle w:val="BodyText"/>
        <w:ind w:left="100"/>
      </w:pPr>
      <w:r>
        <w:t>Hartmann,</w:t>
      </w:r>
      <w:r>
        <w:rPr>
          <w:spacing w:val="-4"/>
        </w:rPr>
        <w:t xml:space="preserve"> </w:t>
      </w:r>
      <w:r>
        <w:t>M.</w:t>
      </w:r>
      <w:r>
        <w:rPr>
          <w:spacing w:val="-1"/>
        </w:rPr>
        <w:t xml:space="preserve"> </w:t>
      </w:r>
      <w:r>
        <w:t>(2011).</w:t>
      </w:r>
      <w:r>
        <w:rPr>
          <w:spacing w:val="-1"/>
        </w:rPr>
        <w:t xml:space="preserve"> </w:t>
      </w:r>
      <w:r>
        <w:t>Mobile</w:t>
      </w:r>
      <w:r>
        <w:rPr>
          <w:spacing w:val="-2"/>
        </w:rPr>
        <w:t xml:space="preserve"> </w:t>
      </w:r>
      <w:r>
        <w:t>privacy:</w:t>
      </w:r>
      <w:r>
        <w:rPr>
          <w:spacing w:val="-2"/>
        </w:rPr>
        <w:t xml:space="preserve"> </w:t>
      </w:r>
      <w:r>
        <w:t>Contexts.</w:t>
      </w:r>
      <w:r>
        <w:rPr>
          <w:spacing w:val="-1"/>
        </w:rPr>
        <w:t xml:space="preserve"> </w:t>
      </w:r>
      <w:r>
        <w:rPr>
          <w:i/>
          <w:color w:val="1A1A1A"/>
        </w:rPr>
        <w:t>Privacy</w:t>
      </w:r>
      <w:r>
        <w:rPr>
          <w:i/>
          <w:color w:val="1A1A1A"/>
          <w:spacing w:val="-2"/>
        </w:rPr>
        <w:t xml:space="preserve"> </w:t>
      </w:r>
      <w:r>
        <w:rPr>
          <w:i/>
          <w:color w:val="1A1A1A"/>
        </w:rPr>
        <w:t>Online</w:t>
      </w:r>
      <w:r>
        <w:rPr>
          <w:color w:val="1A1A1A"/>
        </w:rPr>
        <w:t>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191-</w:t>
      </w:r>
      <w:r>
        <w:rPr>
          <w:color w:val="1A1A1A"/>
          <w:spacing w:val="-4"/>
        </w:rPr>
        <w:t>204.</w:t>
      </w:r>
    </w:p>
    <w:p w14:paraId="6638A603" w14:textId="77777777" w:rsidR="00AF52B4" w:rsidRDefault="00AF52B4">
      <w:pPr>
        <w:pStyle w:val="BodyText"/>
        <w:spacing w:before="1"/>
      </w:pPr>
    </w:p>
    <w:p w14:paraId="26459F20" w14:textId="77777777" w:rsidR="00AF52B4" w:rsidRDefault="00000000">
      <w:pPr>
        <w:ind w:left="820" w:right="117" w:hanging="720"/>
        <w:rPr>
          <w:sz w:val="24"/>
        </w:rPr>
      </w:pPr>
      <w:r>
        <w:rPr>
          <w:color w:val="1A1A1A"/>
          <w:sz w:val="24"/>
        </w:rPr>
        <w:t>Hassandoust, F., Kazerouni, M. F., &amp; Perumal, V. (2012). Socio-behavioral factors in virtual knowledge sharing: Theory of reasoned action and theory of planned behavior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perspective.</w:t>
      </w:r>
      <w:r>
        <w:rPr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International</w:t>
      </w:r>
      <w:r>
        <w:rPr>
          <w:i/>
          <w:color w:val="1A1A1A"/>
          <w:spacing w:val="-7"/>
          <w:sz w:val="24"/>
        </w:rPr>
        <w:t xml:space="preserve"> </w:t>
      </w:r>
      <w:r>
        <w:rPr>
          <w:i/>
          <w:color w:val="1A1A1A"/>
          <w:sz w:val="24"/>
        </w:rPr>
        <w:t>Journal</w:t>
      </w:r>
      <w:r>
        <w:rPr>
          <w:i/>
          <w:color w:val="1A1A1A"/>
          <w:spacing w:val="-7"/>
          <w:sz w:val="24"/>
        </w:rPr>
        <w:t xml:space="preserve"> </w:t>
      </w:r>
      <w:r>
        <w:rPr>
          <w:i/>
          <w:color w:val="1A1A1A"/>
          <w:sz w:val="24"/>
        </w:rPr>
        <w:t>of</w:t>
      </w:r>
      <w:r>
        <w:rPr>
          <w:i/>
          <w:color w:val="1A1A1A"/>
          <w:spacing w:val="-7"/>
          <w:sz w:val="24"/>
        </w:rPr>
        <w:t xml:space="preserve"> </w:t>
      </w:r>
      <w:r>
        <w:rPr>
          <w:i/>
          <w:color w:val="1A1A1A"/>
          <w:sz w:val="24"/>
        </w:rPr>
        <w:t>Knowledge-Based</w:t>
      </w:r>
      <w:r>
        <w:rPr>
          <w:i/>
          <w:color w:val="1A1A1A"/>
          <w:spacing w:val="-7"/>
          <w:sz w:val="24"/>
        </w:rPr>
        <w:t xml:space="preserve"> </w:t>
      </w:r>
      <w:r>
        <w:rPr>
          <w:i/>
          <w:color w:val="1A1A1A"/>
          <w:sz w:val="24"/>
        </w:rPr>
        <w:t>Organizations (IJKBO)</w:t>
      </w:r>
      <w:r>
        <w:rPr>
          <w:color w:val="1A1A1A"/>
          <w:sz w:val="24"/>
        </w:rPr>
        <w:t xml:space="preserve">, </w:t>
      </w:r>
      <w:r>
        <w:rPr>
          <w:i/>
          <w:color w:val="1A1A1A"/>
          <w:sz w:val="24"/>
        </w:rPr>
        <w:t>2</w:t>
      </w:r>
      <w:r>
        <w:rPr>
          <w:color w:val="1A1A1A"/>
          <w:sz w:val="24"/>
        </w:rPr>
        <w:t>(2), 40-53.</w:t>
      </w:r>
    </w:p>
    <w:p w14:paraId="57F666E4" w14:textId="77777777" w:rsidR="00AF52B4" w:rsidRDefault="00AF52B4">
      <w:pPr>
        <w:pStyle w:val="BodyText"/>
      </w:pPr>
    </w:p>
    <w:p w14:paraId="22D6119F" w14:textId="77777777" w:rsidR="00AF52B4" w:rsidRDefault="00000000">
      <w:pPr>
        <w:pStyle w:val="BodyText"/>
        <w:ind w:left="820" w:right="117" w:hanging="720"/>
      </w:pPr>
      <w:r>
        <w:rPr>
          <w:color w:val="1A1A1A"/>
        </w:rPr>
        <w:t>Henshel,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D.,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Cains,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M.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G.,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Hoffman,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B.,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&amp;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Kelley,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T.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(2015).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Trust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as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a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human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factor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 xml:space="preserve">in holistic cyber security risk assessment. </w:t>
      </w:r>
      <w:r>
        <w:rPr>
          <w:i/>
          <w:color w:val="1A1A1A"/>
        </w:rPr>
        <w:t>Procedia Manufacturing</w:t>
      </w:r>
      <w:r>
        <w:rPr>
          <w:color w:val="1A1A1A"/>
        </w:rPr>
        <w:t xml:space="preserve">, </w:t>
      </w:r>
      <w:r>
        <w:rPr>
          <w:i/>
          <w:color w:val="1A1A1A"/>
        </w:rPr>
        <w:t>3</w:t>
      </w:r>
      <w:r>
        <w:rPr>
          <w:color w:val="1A1A1A"/>
        </w:rPr>
        <w:t>, 1117-1124.</w:t>
      </w:r>
    </w:p>
    <w:p w14:paraId="096EBD9B" w14:textId="77777777" w:rsidR="00AF52B4" w:rsidRDefault="00AF52B4">
      <w:pPr>
        <w:sectPr w:rsidR="00AF52B4">
          <w:pgSz w:w="12240" w:h="15840"/>
          <w:pgMar w:top="1360" w:right="1700" w:bottom="280" w:left="1700" w:header="720" w:footer="720" w:gutter="0"/>
          <w:cols w:space="720"/>
        </w:sectPr>
      </w:pPr>
    </w:p>
    <w:p w14:paraId="786CA9AA" w14:textId="77777777" w:rsidR="00AF52B4" w:rsidRDefault="00000000">
      <w:pPr>
        <w:spacing w:before="79"/>
        <w:ind w:left="820" w:right="117" w:hanging="720"/>
        <w:rPr>
          <w:sz w:val="24"/>
        </w:rPr>
      </w:pPr>
      <w:r>
        <w:rPr>
          <w:color w:val="1A1A1A"/>
          <w:sz w:val="24"/>
        </w:rPr>
        <w:lastRenderedPageBreak/>
        <w:t>Herath, H., &amp; Herath, T. (2011). Copula-based actuarial model for pricing cyber- insurance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policies.</w:t>
      </w:r>
      <w:r>
        <w:rPr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Insurance</w:t>
      </w:r>
      <w:r>
        <w:rPr>
          <w:i/>
          <w:color w:val="1A1A1A"/>
          <w:spacing w:val="-7"/>
          <w:sz w:val="24"/>
        </w:rPr>
        <w:t xml:space="preserve"> </w:t>
      </w:r>
      <w:r>
        <w:rPr>
          <w:i/>
          <w:color w:val="1A1A1A"/>
          <w:sz w:val="24"/>
        </w:rPr>
        <w:t>Markets</w:t>
      </w:r>
      <w:r>
        <w:rPr>
          <w:i/>
          <w:color w:val="1A1A1A"/>
          <w:spacing w:val="-6"/>
          <w:sz w:val="24"/>
        </w:rPr>
        <w:t xml:space="preserve"> </w:t>
      </w:r>
      <w:r>
        <w:rPr>
          <w:i/>
          <w:color w:val="1A1A1A"/>
          <w:sz w:val="24"/>
        </w:rPr>
        <w:t>and</w:t>
      </w:r>
      <w:r>
        <w:rPr>
          <w:i/>
          <w:color w:val="1A1A1A"/>
          <w:spacing w:val="-6"/>
          <w:sz w:val="24"/>
        </w:rPr>
        <w:t xml:space="preserve"> </w:t>
      </w:r>
      <w:r>
        <w:rPr>
          <w:i/>
          <w:color w:val="1A1A1A"/>
          <w:sz w:val="24"/>
        </w:rPr>
        <w:t>Companies:</w:t>
      </w:r>
      <w:r>
        <w:rPr>
          <w:i/>
          <w:color w:val="1A1A1A"/>
          <w:spacing w:val="-6"/>
          <w:sz w:val="24"/>
        </w:rPr>
        <w:t xml:space="preserve"> </w:t>
      </w:r>
      <w:r>
        <w:rPr>
          <w:i/>
          <w:color w:val="1A1A1A"/>
          <w:sz w:val="24"/>
        </w:rPr>
        <w:t>Analyses</w:t>
      </w:r>
      <w:r>
        <w:rPr>
          <w:i/>
          <w:color w:val="1A1A1A"/>
          <w:spacing w:val="-6"/>
          <w:sz w:val="24"/>
        </w:rPr>
        <w:t xml:space="preserve"> </w:t>
      </w:r>
      <w:r>
        <w:rPr>
          <w:i/>
          <w:color w:val="1A1A1A"/>
          <w:sz w:val="24"/>
        </w:rPr>
        <w:t>and</w:t>
      </w:r>
      <w:r>
        <w:rPr>
          <w:i/>
          <w:color w:val="1A1A1A"/>
          <w:spacing w:val="-6"/>
          <w:sz w:val="24"/>
        </w:rPr>
        <w:t xml:space="preserve"> </w:t>
      </w:r>
      <w:r>
        <w:rPr>
          <w:i/>
          <w:color w:val="1A1A1A"/>
          <w:sz w:val="24"/>
        </w:rPr>
        <w:t>Actuarial Computations</w:t>
      </w:r>
      <w:r>
        <w:rPr>
          <w:color w:val="1A1A1A"/>
          <w:sz w:val="24"/>
        </w:rPr>
        <w:t xml:space="preserve">, </w:t>
      </w:r>
      <w:r>
        <w:rPr>
          <w:i/>
          <w:color w:val="1A1A1A"/>
          <w:sz w:val="24"/>
        </w:rPr>
        <w:t>2</w:t>
      </w:r>
      <w:r>
        <w:rPr>
          <w:color w:val="1A1A1A"/>
          <w:sz w:val="24"/>
        </w:rPr>
        <w:t>(1), 7-20.</w:t>
      </w:r>
    </w:p>
    <w:p w14:paraId="7BB5CE19" w14:textId="77777777" w:rsidR="00AF52B4" w:rsidRDefault="00AF52B4">
      <w:pPr>
        <w:pStyle w:val="BodyText"/>
      </w:pPr>
    </w:p>
    <w:p w14:paraId="08B0924A" w14:textId="77777777" w:rsidR="00AF52B4" w:rsidRDefault="00000000">
      <w:pPr>
        <w:pStyle w:val="BodyText"/>
        <w:ind w:left="100"/>
      </w:pPr>
      <w:r>
        <w:rPr>
          <w:color w:val="1A1A1A"/>
        </w:rPr>
        <w:t>Hettema,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H.,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Watters,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P.,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Sarrafzadeh, H.,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Fourie, L.,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Kingston,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T., &amp;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Pang,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S.</w:t>
      </w:r>
      <w:r>
        <w:rPr>
          <w:color w:val="1A1A1A"/>
          <w:spacing w:val="-1"/>
        </w:rPr>
        <w:t xml:space="preserve"> </w:t>
      </w:r>
      <w:r>
        <w:rPr>
          <w:color w:val="1A1A1A"/>
          <w:spacing w:val="-2"/>
        </w:rPr>
        <w:t>(2014).</w:t>
      </w:r>
    </w:p>
    <w:p w14:paraId="78E8E870" w14:textId="77777777" w:rsidR="00AF52B4" w:rsidRDefault="00000000">
      <w:pPr>
        <w:ind w:left="820" w:right="117"/>
        <w:rPr>
          <w:i/>
          <w:sz w:val="24"/>
        </w:rPr>
      </w:pPr>
      <w:r>
        <w:rPr>
          <w:color w:val="1A1A1A"/>
          <w:sz w:val="24"/>
        </w:rPr>
        <w:t>Global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Business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and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Technology</w:t>
      </w:r>
      <w:r>
        <w:rPr>
          <w:color w:val="1A1A1A"/>
          <w:spacing w:val="-9"/>
          <w:sz w:val="24"/>
        </w:rPr>
        <w:t xml:space="preserve"> </w:t>
      </w:r>
      <w:r>
        <w:rPr>
          <w:color w:val="1A1A1A"/>
          <w:sz w:val="24"/>
        </w:rPr>
        <w:t>Association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Conference.</w:t>
      </w:r>
      <w:r>
        <w:rPr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The</w:t>
      </w:r>
      <w:r>
        <w:rPr>
          <w:i/>
          <w:color w:val="1A1A1A"/>
          <w:spacing w:val="-6"/>
          <w:sz w:val="24"/>
        </w:rPr>
        <w:t xml:space="preserve"> </w:t>
      </w:r>
      <w:r>
        <w:rPr>
          <w:i/>
          <w:color w:val="1A1A1A"/>
          <w:sz w:val="24"/>
        </w:rPr>
        <w:t>global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cyber security workforce: An ongoing human capital crisis.</w:t>
      </w:r>
    </w:p>
    <w:p w14:paraId="1A29FC70" w14:textId="77777777" w:rsidR="00AF52B4" w:rsidRDefault="00000000">
      <w:pPr>
        <w:pStyle w:val="BodyText"/>
        <w:spacing w:before="240"/>
        <w:ind w:left="820" w:right="357" w:hanging="720"/>
      </w:pPr>
      <w:r>
        <w:rPr>
          <w:color w:val="1A1A1A"/>
        </w:rPr>
        <w:t>Ifinedo,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P.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(2012).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Understanding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information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systems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security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policy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compliance: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 xml:space="preserve">An integration of the theory of planned behavior and the protection motivation theory. </w:t>
      </w:r>
      <w:r>
        <w:rPr>
          <w:i/>
          <w:color w:val="1A1A1A"/>
        </w:rPr>
        <w:t>Computers and Security</w:t>
      </w:r>
      <w:r>
        <w:rPr>
          <w:color w:val="1A1A1A"/>
        </w:rPr>
        <w:t xml:space="preserve">, </w:t>
      </w:r>
      <w:r>
        <w:rPr>
          <w:i/>
          <w:color w:val="1A1A1A"/>
        </w:rPr>
        <w:t>31</w:t>
      </w:r>
      <w:r>
        <w:rPr>
          <w:color w:val="1A1A1A"/>
        </w:rPr>
        <w:t>(1), 83-95.</w:t>
      </w:r>
    </w:p>
    <w:p w14:paraId="57C60FF4" w14:textId="77777777" w:rsidR="00AF52B4" w:rsidRDefault="00AF52B4">
      <w:pPr>
        <w:pStyle w:val="BodyText"/>
      </w:pPr>
    </w:p>
    <w:p w14:paraId="645EF77A" w14:textId="77777777" w:rsidR="00AF52B4" w:rsidRDefault="00000000">
      <w:pPr>
        <w:pStyle w:val="BodyText"/>
        <w:ind w:left="820" w:right="117" w:hanging="720"/>
      </w:pPr>
      <w:r>
        <w:rPr>
          <w:noProof/>
        </w:rPr>
        <w:drawing>
          <wp:anchor distT="0" distB="0" distL="0" distR="0" simplePos="0" relativeHeight="487445504" behindDoc="1" locked="0" layoutInCell="1" allowOverlap="1" wp14:anchorId="1E5B8ABF" wp14:editId="38E68FD6">
            <wp:simplePos x="0" y="0"/>
            <wp:positionH relativeFrom="page">
              <wp:posOffset>1077738</wp:posOffset>
            </wp:positionH>
            <wp:positionV relativeFrom="paragraph">
              <wp:posOffset>-76544</wp:posOffset>
            </wp:positionV>
            <wp:extent cx="5654959" cy="4223766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959" cy="4223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Johansson,</w:t>
      </w:r>
      <w:r>
        <w:rPr>
          <w:spacing w:val="-5"/>
        </w:rPr>
        <w:t xml:space="preserve"> </w:t>
      </w:r>
      <w:r>
        <w:t>R.</w:t>
      </w:r>
      <w:r>
        <w:rPr>
          <w:spacing w:val="-5"/>
        </w:rPr>
        <w:t xml:space="preserve"> </w:t>
      </w:r>
      <w:r>
        <w:t>(2003).</w:t>
      </w:r>
      <w:r>
        <w:rPr>
          <w:spacing w:val="-5"/>
        </w:rPr>
        <w:t xml:space="preserve"> </w:t>
      </w:r>
      <w:r>
        <w:t>Proceedings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International</w:t>
      </w:r>
      <w:r>
        <w:rPr>
          <w:spacing w:val="-5"/>
        </w:rPr>
        <w:t xml:space="preserve"> </w:t>
      </w:r>
      <w:r>
        <w:t>Conference</w:t>
      </w:r>
      <w:r>
        <w:rPr>
          <w:spacing w:val="-5"/>
        </w:rPr>
        <w:t xml:space="preserve"> </w:t>
      </w:r>
      <w:r>
        <w:t>’03:</w:t>
      </w:r>
      <w:r>
        <w:rPr>
          <w:spacing w:val="-3"/>
        </w:rPr>
        <w:t xml:space="preserve"> </w:t>
      </w:r>
      <w:r>
        <w:rPr>
          <w:i/>
        </w:rPr>
        <w:t>Case</w:t>
      </w:r>
      <w:r>
        <w:rPr>
          <w:i/>
          <w:spacing w:val="-5"/>
        </w:rPr>
        <w:t xml:space="preserve"> </w:t>
      </w:r>
      <w:r>
        <w:rPr>
          <w:i/>
        </w:rPr>
        <w:t>Study Methodology</w:t>
      </w:r>
      <w:r>
        <w:t>. Methodologies in Housing Research: Stockholm.</w:t>
      </w:r>
    </w:p>
    <w:p w14:paraId="2A48FC7B" w14:textId="77777777" w:rsidR="00AF52B4" w:rsidRDefault="00AF52B4">
      <w:pPr>
        <w:pStyle w:val="BodyText"/>
        <w:spacing w:before="1"/>
      </w:pPr>
    </w:p>
    <w:p w14:paraId="4D0AC982" w14:textId="77777777" w:rsidR="00AF52B4" w:rsidRDefault="00000000">
      <w:pPr>
        <w:pStyle w:val="BodyText"/>
        <w:ind w:left="820" w:right="117" w:hanging="720"/>
      </w:pPr>
      <w:r>
        <w:t>Joinson,</w:t>
      </w:r>
      <w:r>
        <w:rPr>
          <w:spacing w:val="-4"/>
        </w:rPr>
        <w:t xml:space="preserve"> </w:t>
      </w:r>
      <w:r>
        <w:t>A.N.,</w:t>
      </w:r>
      <w:r>
        <w:rPr>
          <w:spacing w:val="-4"/>
        </w:rPr>
        <w:t xml:space="preserve"> </w:t>
      </w:r>
      <w:r>
        <w:t>Houghton,</w:t>
      </w:r>
      <w:r>
        <w:rPr>
          <w:spacing w:val="-4"/>
        </w:rPr>
        <w:t xml:space="preserve"> </w:t>
      </w:r>
      <w:r>
        <w:t>D.J.,</w:t>
      </w:r>
      <w:r>
        <w:rPr>
          <w:spacing w:val="-4"/>
        </w:rPr>
        <w:t xml:space="preserve"> </w:t>
      </w:r>
      <w:r>
        <w:t>Vasalou,</w:t>
      </w:r>
      <w:r>
        <w:rPr>
          <w:spacing w:val="-4"/>
        </w:rPr>
        <w:t xml:space="preserve"> </w:t>
      </w:r>
      <w:r>
        <w:t>A.,</w:t>
      </w:r>
      <w:r>
        <w:rPr>
          <w:spacing w:val="-4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Marder,</w:t>
      </w:r>
      <w:r>
        <w:rPr>
          <w:spacing w:val="-4"/>
        </w:rPr>
        <w:t xml:space="preserve"> </w:t>
      </w:r>
      <w:r>
        <w:t>B.L.</w:t>
      </w:r>
      <w:r>
        <w:rPr>
          <w:spacing w:val="-4"/>
        </w:rPr>
        <w:t xml:space="preserve"> </w:t>
      </w:r>
      <w:r>
        <w:t>(2011).</w:t>
      </w:r>
      <w:r>
        <w:rPr>
          <w:spacing w:val="-2"/>
        </w:rPr>
        <w:t xml:space="preserve"> </w:t>
      </w:r>
      <w:r>
        <w:rPr>
          <w:color w:val="1A1A1A"/>
        </w:rPr>
        <w:t>Digital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 xml:space="preserve">crowding: Privacy, self-disclosure, and technology. </w:t>
      </w:r>
      <w:r>
        <w:rPr>
          <w:i/>
          <w:color w:val="1A1A1A"/>
        </w:rPr>
        <w:t>Privacy Online</w:t>
      </w:r>
      <w:r>
        <w:rPr>
          <w:color w:val="1A1A1A"/>
        </w:rPr>
        <w:t>, 33-46.</w:t>
      </w:r>
    </w:p>
    <w:p w14:paraId="31E15D5D" w14:textId="77777777" w:rsidR="00AF52B4" w:rsidRDefault="00000000">
      <w:pPr>
        <w:pStyle w:val="BodyText"/>
        <w:spacing w:before="240"/>
        <w:ind w:left="820" w:right="117" w:hanging="720"/>
      </w:pPr>
      <w:r>
        <w:rPr>
          <w:color w:val="1A1A1A"/>
        </w:rPr>
        <w:t>Kisekka, V., Bagchi-Sen, S., &amp; Rao, H. R. (2013). Extent of private information disclosure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on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online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social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networks: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An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exploration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of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Facebook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mobile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 xml:space="preserve">phone users. </w:t>
      </w:r>
      <w:r>
        <w:rPr>
          <w:i/>
          <w:color w:val="1A1A1A"/>
        </w:rPr>
        <w:t>Computers in Human Behavior</w:t>
      </w:r>
      <w:r>
        <w:rPr>
          <w:color w:val="1A1A1A"/>
        </w:rPr>
        <w:t xml:space="preserve">, </w:t>
      </w:r>
      <w:r>
        <w:rPr>
          <w:i/>
          <w:color w:val="1A1A1A"/>
        </w:rPr>
        <w:t>29</w:t>
      </w:r>
      <w:r>
        <w:rPr>
          <w:color w:val="1A1A1A"/>
        </w:rPr>
        <w:t>(6), 2722-2729.</w:t>
      </w:r>
    </w:p>
    <w:p w14:paraId="2DC78A29" w14:textId="77777777" w:rsidR="00AF52B4" w:rsidRDefault="00000000">
      <w:pPr>
        <w:pStyle w:val="BodyText"/>
        <w:spacing w:before="240"/>
        <w:ind w:left="820" w:right="196" w:hanging="720"/>
      </w:pPr>
      <w:r>
        <w:t>Krämer, N.C. &amp; Haferkamp, N. (2011). Online self-presentation: Balancing privacy concerns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impression</w:t>
      </w:r>
      <w:r>
        <w:rPr>
          <w:spacing w:val="-3"/>
        </w:rPr>
        <w:t xml:space="preserve"> </w:t>
      </w:r>
      <w:r>
        <w:t>construction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social</w:t>
      </w:r>
      <w:r>
        <w:rPr>
          <w:spacing w:val="-5"/>
        </w:rPr>
        <w:t xml:space="preserve"> </w:t>
      </w:r>
      <w:r>
        <w:t>networking</w:t>
      </w:r>
      <w:r>
        <w:rPr>
          <w:spacing w:val="-6"/>
        </w:rPr>
        <w:t xml:space="preserve"> </w:t>
      </w:r>
      <w:r>
        <w:t>sites.</w:t>
      </w:r>
      <w:r>
        <w:rPr>
          <w:spacing w:val="-2"/>
        </w:rPr>
        <w:t xml:space="preserve"> </w:t>
      </w:r>
      <w:r>
        <w:rPr>
          <w:i/>
          <w:color w:val="1A1A1A"/>
        </w:rPr>
        <w:t>Privacy</w:t>
      </w:r>
      <w:r>
        <w:rPr>
          <w:i/>
          <w:color w:val="1A1A1A"/>
          <w:spacing w:val="-6"/>
        </w:rPr>
        <w:t xml:space="preserve"> </w:t>
      </w:r>
      <w:r>
        <w:rPr>
          <w:i/>
          <w:color w:val="1A1A1A"/>
        </w:rPr>
        <w:t>Online</w:t>
      </w:r>
      <w:r>
        <w:rPr>
          <w:color w:val="1A1A1A"/>
        </w:rPr>
        <w:t xml:space="preserve">, </w:t>
      </w:r>
      <w:r>
        <w:rPr>
          <w:color w:val="1A1A1A"/>
          <w:spacing w:val="-2"/>
        </w:rPr>
        <w:t>127-143.</w:t>
      </w:r>
    </w:p>
    <w:p w14:paraId="5B0C0469" w14:textId="77777777" w:rsidR="00AF52B4" w:rsidRDefault="00000000">
      <w:pPr>
        <w:spacing w:before="241"/>
        <w:ind w:left="820" w:right="74" w:hanging="720"/>
        <w:rPr>
          <w:sz w:val="24"/>
        </w:rPr>
      </w:pPr>
      <w:r>
        <w:rPr>
          <w:color w:val="1A1A1A"/>
          <w:sz w:val="24"/>
        </w:rPr>
        <w:t xml:space="preserve">Lagrule, C. M. (2015). </w:t>
      </w:r>
      <w:r>
        <w:rPr>
          <w:i/>
          <w:color w:val="1A1A1A"/>
          <w:sz w:val="24"/>
        </w:rPr>
        <w:t>The association and probability of a predictive relationship between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cyber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security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incidents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and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type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of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Internet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connectivity: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A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 xml:space="preserve">quantitative study </w:t>
      </w:r>
      <w:r>
        <w:rPr>
          <w:color w:val="1A1A1A"/>
          <w:sz w:val="24"/>
        </w:rPr>
        <w:t>(Doctoral dissertation).</w:t>
      </w:r>
    </w:p>
    <w:p w14:paraId="77120EDA" w14:textId="77777777" w:rsidR="00AF52B4" w:rsidRDefault="00000000">
      <w:pPr>
        <w:spacing w:before="240"/>
        <w:ind w:left="820" w:right="117" w:hanging="720"/>
        <w:rPr>
          <w:sz w:val="24"/>
        </w:rPr>
      </w:pPr>
      <w:r>
        <w:rPr>
          <w:color w:val="1A1A1A"/>
          <w:sz w:val="24"/>
        </w:rPr>
        <w:t>Laszka, A., Johnson, B., Grossklags, J., &amp; Felegyhazi, M. (2014). Estimating systematic risk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in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real-world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 xml:space="preserve">networks. </w:t>
      </w:r>
      <w:r>
        <w:rPr>
          <w:i/>
          <w:color w:val="1A1A1A"/>
          <w:sz w:val="24"/>
        </w:rPr>
        <w:t>Financial Cryptography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and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Data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Security</w:t>
      </w:r>
      <w:r>
        <w:rPr>
          <w:color w:val="1A1A1A"/>
          <w:sz w:val="24"/>
        </w:rPr>
        <w:t>, 417-</w:t>
      </w:r>
      <w:r>
        <w:rPr>
          <w:color w:val="1A1A1A"/>
          <w:spacing w:val="-4"/>
          <w:sz w:val="24"/>
        </w:rPr>
        <w:t>435.</w:t>
      </w:r>
    </w:p>
    <w:p w14:paraId="0AD0B1D1" w14:textId="77777777" w:rsidR="00AF52B4" w:rsidRDefault="00000000">
      <w:pPr>
        <w:pStyle w:val="BodyText"/>
        <w:spacing w:before="240"/>
        <w:ind w:left="820" w:right="117" w:hanging="720"/>
      </w:pPr>
      <w:r>
        <w:rPr>
          <w:color w:val="1A1A1A"/>
        </w:rPr>
        <w:t>Laszka,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A.,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&amp;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Grossklags,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J.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(2015).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Should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cyber-insurance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providers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invest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in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 xml:space="preserve">software security? </w:t>
      </w:r>
      <w:r>
        <w:rPr>
          <w:i/>
          <w:color w:val="1A1A1A"/>
        </w:rPr>
        <w:t xml:space="preserve">Computer Security, </w:t>
      </w:r>
      <w:r>
        <w:rPr>
          <w:color w:val="1A1A1A"/>
        </w:rPr>
        <w:t>483-502.</w:t>
      </w:r>
    </w:p>
    <w:p w14:paraId="034252B5" w14:textId="77777777" w:rsidR="00AF52B4" w:rsidRDefault="00AF52B4">
      <w:pPr>
        <w:pStyle w:val="BodyText"/>
      </w:pPr>
    </w:p>
    <w:p w14:paraId="226B8A93" w14:textId="77777777" w:rsidR="00AF52B4" w:rsidRDefault="00000000">
      <w:pPr>
        <w:ind w:left="820" w:right="117" w:hanging="720"/>
        <w:rPr>
          <w:sz w:val="24"/>
        </w:rPr>
      </w:pPr>
      <w:r>
        <w:rPr>
          <w:sz w:val="24"/>
        </w:rPr>
        <w:t>LeCompte,</w:t>
      </w:r>
      <w:r>
        <w:rPr>
          <w:spacing w:val="-5"/>
          <w:sz w:val="24"/>
        </w:rPr>
        <w:t xml:space="preserve"> </w:t>
      </w:r>
      <w:r>
        <w:rPr>
          <w:sz w:val="24"/>
        </w:rPr>
        <w:t>M.D.</w:t>
      </w:r>
      <w:r>
        <w:rPr>
          <w:spacing w:val="-4"/>
          <w:sz w:val="24"/>
        </w:rPr>
        <w:t xml:space="preserve"> </w:t>
      </w:r>
      <w:r>
        <w:rPr>
          <w:sz w:val="24"/>
        </w:rPr>
        <w:t>&amp;</w:t>
      </w:r>
      <w:r>
        <w:rPr>
          <w:spacing w:val="-7"/>
          <w:sz w:val="24"/>
        </w:rPr>
        <w:t xml:space="preserve"> </w:t>
      </w:r>
      <w:r>
        <w:rPr>
          <w:sz w:val="24"/>
        </w:rPr>
        <w:t>Schensul,</w:t>
      </w:r>
      <w:r>
        <w:rPr>
          <w:spacing w:val="-5"/>
          <w:sz w:val="24"/>
        </w:rPr>
        <w:t xml:space="preserve"> </w:t>
      </w:r>
      <w:r>
        <w:rPr>
          <w:sz w:val="24"/>
        </w:rPr>
        <w:t>J.J.</w:t>
      </w:r>
      <w:r>
        <w:rPr>
          <w:spacing w:val="-5"/>
          <w:sz w:val="24"/>
        </w:rPr>
        <w:t xml:space="preserve"> </w:t>
      </w:r>
      <w:r>
        <w:rPr>
          <w:sz w:val="24"/>
        </w:rPr>
        <w:t>(2010).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Designing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conducting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ethnographic research: An introduction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Boulder, Colorado: Altamira Press.</w:t>
      </w:r>
    </w:p>
    <w:p w14:paraId="12AFF250" w14:textId="77777777" w:rsidR="00AF52B4" w:rsidRDefault="00AF52B4">
      <w:pPr>
        <w:pStyle w:val="BodyText"/>
      </w:pPr>
    </w:p>
    <w:p w14:paraId="02EFA76E" w14:textId="77777777" w:rsidR="00AF52B4" w:rsidRDefault="00000000">
      <w:pPr>
        <w:spacing w:before="1"/>
        <w:ind w:left="820" w:right="117" w:hanging="720"/>
        <w:rPr>
          <w:sz w:val="24"/>
        </w:rPr>
      </w:pPr>
      <w:r>
        <w:rPr>
          <w:sz w:val="24"/>
        </w:rPr>
        <w:t>LeCompte,</w:t>
      </w:r>
      <w:r>
        <w:rPr>
          <w:spacing w:val="-5"/>
          <w:sz w:val="24"/>
        </w:rPr>
        <w:t xml:space="preserve"> </w:t>
      </w:r>
      <w:r>
        <w:rPr>
          <w:sz w:val="24"/>
        </w:rPr>
        <w:t>M.D.</w:t>
      </w:r>
      <w:r>
        <w:rPr>
          <w:spacing w:val="-4"/>
          <w:sz w:val="24"/>
        </w:rPr>
        <w:t xml:space="preserve"> </w:t>
      </w:r>
      <w:r>
        <w:rPr>
          <w:sz w:val="24"/>
        </w:rPr>
        <w:t>&amp;</w:t>
      </w:r>
      <w:r>
        <w:rPr>
          <w:spacing w:val="-6"/>
          <w:sz w:val="24"/>
        </w:rPr>
        <w:t xml:space="preserve"> </w:t>
      </w:r>
      <w:r>
        <w:rPr>
          <w:sz w:val="24"/>
        </w:rPr>
        <w:t>Schensul,</w:t>
      </w:r>
      <w:r>
        <w:rPr>
          <w:spacing w:val="-5"/>
          <w:sz w:val="24"/>
        </w:rPr>
        <w:t xml:space="preserve"> </w:t>
      </w:r>
      <w:r>
        <w:rPr>
          <w:sz w:val="24"/>
        </w:rPr>
        <w:t>J.J.</w:t>
      </w:r>
      <w:r>
        <w:rPr>
          <w:spacing w:val="-5"/>
          <w:sz w:val="24"/>
        </w:rPr>
        <w:t xml:space="preserve"> </w:t>
      </w:r>
      <w:r>
        <w:rPr>
          <w:sz w:val="24"/>
        </w:rPr>
        <w:t>(2013).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Essential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ethnographic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methods: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mixed methods approach. </w:t>
      </w:r>
      <w:r>
        <w:rPr>
          <w:sz w:val="24"/>
        </w:rPr>
        <w:t>Boulder, Colorado: Altamira Press.</w:t>
      </w:r>
    </w:p>
    <w:p w14:paraId="3EF6DB90" w14:textId="77777777" w:rsidR="00AF52B4" w:rsidRDefault="00000000">
      <w:pPr>
        <w:pStyle w:val="BodyText"/>
        <w:spacing w:before="276"/>
        <w:ind w:left="820" w:right="117" w:hanging="720"/>
      </w:pPr>
      <w:r>
        <w:rPr>
          <w:color w:val="1A1A1A"/>
        </w:rPr>
        <w:t>Lee,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Y.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(2011).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Understanding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anti-plagiarism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software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adoption: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An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extended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 xml:space="preserve">protection motivation theory perspective. </w:t>
      </w:r>
      <w:r>
        <w:rPr>
          <w:i/>
          <w:color w:val="1A1A1A"/>
        </w:rPr>
        <w:t>Decision Support Systems</w:t>
      </w:r>
      <w:r>
        <w:rPr>
          <w:color w:val="1A1A1A"/>
        </w:rPr>
        <w:t xml:space="preserve">, </w:t>
      </w:r>
      <w:r>
        <w:rPr>
          <w:i/>
          <w:color w:val="1A1A1A"/>
        </w:rPr>
        <w:t>50</w:t>
      </w:r>
      <w:r>
        <w:rPr>
          <w:color w:val="1A1A1A"/>
        </w:rPr>
        <w:t>(2), 361-369.</w:t>
      </w:r>
    </w:p>
    <w:p w14:paraId="1F51EA6D" w14:textId="77777777" w:rsidR="00AF52B4" w:rsidRDefault="00AF52B4">
      <w:pPr>
        <w:sectPr w:rsidR="00AF52B4">
          <w:pgSz w:w="12240" w:h="15840"/>
          <w:pgMar w:top="1360" w:right="1700" w:bottom="280" w:left="1700" w:header="720" w:footer="720" w:gutter="0"/>
          <w:cols w:space="720"/>
        </w:sectPr>
      </w:pPr>
    </w:p>
    <w:p w14:paraId="249B0A2D" w14:textId="77777777" w:rsidR="00AF52B4" w:rsidRDefault="00000000">
      <w:pPr>
        <w:pStyle w:val="BodyText"/>
        <w:spacing w:before="79"/>
        <w:ind w:left="820" w:right="117" w:hanging="720"/>
      </w:pPr>
      <w:r>
        <w:rPr>
          <w:color w:val="1A1A1A"/>
        </w:rPr>
        <w:lastRenderedPageBreak/>
        <w:t>Lee, M., &amp; Lee, J. (2012). The impact of information security failure on customer behaviors: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A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study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on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a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large-scale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hacking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incident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on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the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Internet.</w:t>
      </w:r>
      <w:r>
        <w:rPr>
          <w:color w:val="1A1A1A"/>
          <w:spacing w:val="-3"/>
        </w:rPr>
        <w:t xml:space="preserve"> </w:t>
      </w:r>
      <w:r>
        <w:rPr>
          <w:i/>
          <w:color w:val="1A1A1A"/>
        </w:rPr>
        <w:t>Information Systems Frontiers</w:t>
      </w:r>
      <w:r>
        <w:rPr>
          <w:color w:val="1A1A1A"/>
        </w:rPr>
        <w:t xml:space="preserve">, </w:t>
      </w:r>
      <w:r>
        <w:rPr>
          <w:i/>
          <w:color w:val="1A1A1A"/>
        </w:rPr>
        <w:t>14</w:t>
      </w:r>
      <w:r>
        <w:rPr>
          <w:color w:val="1A1A1A"/>
        </w:rPr>
        <w:t>(2), 375-393.</w:t>
      </w:r>
    </w:p>
    <w:p w14:paraId="6AE22B20" w14:textId="77777777" w:rsidR="00AF52B4" w:rsidRDefault="00AF52B4">
      <w:pPr>
        <w:pStyle w:val="BodyText"/>
      </w:pPr>
    </w:p>
    <w:p w14:paraId="019D4F1C" w14:textId="77777777" w:rsidR="00AF52B4" w:rsidRDefault="00000000">
      <w:pPr>
        <w:pStyle w:val="BodyText"/>
        <w:ind w:left="100"/>
      </w:pPr>
      <w:r>
        <w:t>Lewis,</w:t>
      </w:r>
      <w:r>
        <w:rPr>
          <w:spacing w:val="-3"/>
        </w:rPr>
        <w:t xml:space="preserve"> </w:t>
      </w:r>
      <w:r>
        <w:t>K. (2011).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co-evolution</w:t>
      </w:r>
      <w:r>
        <w:rPr>
          <w:spacing w:val="-1"/>
        </w:rPr>
        <w:t xml:space="preserve"> </w:t>
      </w:r>
      <w:r>
        <w:t>of social network</w:t>
      </w:r>
      <w:r>
        <w:rPr>
          <w:spacing w:val="-1"/>
        </w:rPr>
        <w:t xml:space="preserve"> </w:t>
      </w:r>
      <w:r>
        <w:t>ties and</w:t>
      </w:r>
      <w:r>
        <w:rPr>
          <w:spacing w:val="-1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privacy</w:t>
      </w:r>
      <w:r>
        <w:rPr>
          <w:spacing w:val="-3"/>
        </w:rPr>
        <w:t xml:space="preserve"> </w:t>
      </w:r>
      <w:r>
        <w:rPr>
          <w:spacing w:val="-2"/>
        </w:rPr>
        <w:t>behavior.</w:t>
      </w:r>
    </w:p>
    <w:p w14:paraId="0AF0889E" w14:textId="77777777" w:rsidR="00AF52B4" w:rsidRDefault="00000000">
      <w:pPr>
        <w:ind w:left="820"/>
        <w:rPr>
          <w:sz w:val="24"/>
        </w:rPr>
      </w:pPr>
      <w:r>
        <w:rPr>
          <w:i/>
          <w:color w:val="1A1A1A"/>
          <w:sz w:val="24"/>
        </w:rPr>
        <w:t>Privacy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Online</w:t>
      </w:r>
      <w:r>
        <w:rPr>
          <w:color w:val="1A1A1A"/>
          <w:sz w:val="24"/>
        </w:rPr>
        <w:t>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91-</w:t>
      </w:r>
      <w:r>
        <w:rPr>
          <w:color w:val="1A1A1A"/>
          <w:spacing w:val="-4"/>
          <w:sz w:val="24"/>
        </w:rPr>
        <w:t>110.</w:t>
      </w:r>
    </w:p>
    <w:p w14:paraId="48B5C5A7" w14:textId="77777777" w:rsidR="00AF52B4" w:rsidRDefault="00AF52B4">
      <w:pPr>
        <w:pStyle w:val="BodyText"/>
      </w:pPr>
    </w:p>
    <w:p w14:paraId="006C7C1D" w14:textId="77777777" w:rsidR="00AF52B4" w:rsidRDefault="00000000">
      <w:pPr>
        <w:ind w:left="820" w:right="117" w:hanging="720"/>
        <w:rPr>
          <w:sz w:val="24"/>
        </w:rPr>
      </w:pPr>
      <w:r>
        <w:rPr>
          <w:color w:val="1A1A1A"/>
          <w:sz w:val="24"/>
        </w:rPr>
        <w:t>Levy, Y., Ramim, M. M., &amp; Hackney, R. A. (2013). Assessing ethical severity of e- learning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systems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security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attacks.</w:t>
      </w:r>
      <w:r>
        <w:rPr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The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Journal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of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Computer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Information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Systems</w:t>
      </w:r>
      <w:r>
        <w:rPr>
          <w:color w:val="1A1A1A"/>
          <w:sz w:val="24"/>
        </w:rPr>
        <w:t xml:space="preserve">, </w:t>
      </w:r>
      <w:r>
        <w:rPr>
          <w:i/>
          <w:color w:val="1A1A1A"/>
          <w:sz w:val="24"/>
        </w:rPr>
        <w:t>53</w:t>
      </w:r>
      <w:r>
        <w:rPr>
          <w:color w:val="1A1A1A"/>
          <w:sz w:val="24"/>
        </w:rPr>
        <w:t>(3), 75-84.</w:t>
      </w:r>
    </w:p>
    <w:p w14:paraId="5CE217A3" w14:textId="77777777" w:rsidR="00AF52B4" w:rsidRDefault="00000000">
      <w:pPr>
        <w:pStyle w:val="BodyText"/>
        <w:spacing w:before="240"/>
        <w:ind w:left="820" w:right="117" w:hanging="720"/>
      </w:pPr>
      <w:r>
        <w:rPr>
          <w:noProof/>
        </w:rPr>
        <w:drawing>
          <wp:anchor distT="0" distB="0" distL="0" distR="0" simplePos="0" relativeHeight="487446016" behindDoc="1" locked="0" layoutInCell="1" allowOverlap="1" wp14:anchorId="0028E567" wp14:editId="3BF56008">
            <wp:simplePos x="0" y="0"/>
            <wp:positionH relativeFrom="page">
              <wp:posOffset>1077738</wp:posOffset>
            </wp:positionH>
            <wp:positionV relativeFrom="paragraph">
              <wp:posOffset>251100</wp:posOffset>
            </wp:positionV>
            <wp:extent cx="5654959" cy="4223766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959" cy="4223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A1A1A"/>
        </w:rPr>
        <w:t>Maaß,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W.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(2011).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The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elderly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the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Internet: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How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senior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citizens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deal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with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 xml:space="preserve">online privacy. </w:t>
      </w:r>
      <w:r>
        <w:rPr>
          <w:i/>
          <w:color w:val="1A1A1A"/>
        </w:rPr>
        <w:t>Privacy Online</w:t>
      </w:r>
      <w:r>
        <w:rPr>
          <w:color w:val="1A1A1A"/>
        </w:rPr>
        <w:t>, 235-249.</w:t>
      </w:r>
    </w:p>
    <w:p w14:paraId="68B19D68" w14:textId="77777777" w:rsidR="00AF52B4" w:rsidRDefault="00000000">
      <w:pPr>
        <w:pStyle w:val="BodyText"/>
        <w:spacing w:before="241"/>
        <w:ind w:left="820" w:right="117" w:hanging="720"/>
      </w:pPr>
      <w:r>
        <w:rPr>
          <w:color w:val="1A1A1A"/>
        </w:rPr>
        <w:t>Manson,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D.,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&amp;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Pike,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R.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(2014).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The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case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for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depth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in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cybersecurity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 xml:space="preserve">education. </w:t>
      </w:r>
      <w:r>
        <w:rPr>
          <w:i/>
          <w:color w:val="1A1A1A"/>
        </w:rPr>
        <w:t>ACM Inroads</w:t>
      </w:r>
      <w:r>
        <w:rPr>
          <w:color w:val="1A1A1A"/>
        </w:rPr>
        <w:t xml:space="preserve">, </w:t>
      </w:r>
      <w:r>
        <w:rPr>
          <w:i/>
          <w:color w:val="1A1A1A"/>
        </w:rPr>
        <w:t>5</w:t>
      </w:r>
      <w:r>
        <w:rPr>
          <w:color w:val="1A1A1A"/>
        </w:rPr>
        <w:t>(1), 47-52.</w:t>
      </w:r>
    </w:p>
    <w:p w14:paraId="00F0983F" w14:textId="77777777" w:rsidR="00AF52B4" w:rsidRDefault="00000000">
      <w:pPr>
        <w:pStyle w:val="BodyText"/>
        <w:spacing w:before="240"/>
        <w:ind w:left="820" w:right="117" w:hanging="720"/>
      </w:pPr>
      <w:r>
        <w:rPr>
          <w:color w:val="1A1A1A"/>
        </w:rPr>
        <w:t>McBride,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M.,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Carter,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L.,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&amp;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Warkentin,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M.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(2012). Exploring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the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role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of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 xml:space="preserve">individual employee characteristics and personality on employee compliance with cybersecurity policies. </w:t>
      </w:r>
      <w:r>
        <w:rPr>
          <w:i/>
          <w:color w:val="1A1A1A"/>
        </w:rPr>
        <w:t>Institute for Homeland Security Solutions</w:t>
      </w:r>
      <w:r>
        <w:rPr>
          <w:color w:val="1A1A1A"/>
        </w:rPr>
        <w:t>, 1-36.</w:t>
      </w:r>
    </w:p>
    <w:p w14:paraId="290D46DC" w14:textId="77777777" w:rsidR="00AF52B4" w:rsidRDefault="00AF52B4">
      <w:pPr>
        <w:pStyle w:val="BodyText"/>
      </w:pPr>
    </w:p>
    <w:p w14:paraId="7D643292" w14:textId="77777777" w:rsidR="00AF52B4" w:rsidRDefault="00000000">
      <w:pPr>
        <w:pStyle w:val="BodyText"/>
        <w:ind w:left="100"/>
      </w:pPr>
      <w:r>
        <w:rPr>
          <w:color w:val="1A1A1A"/>
        </w:rPr>
        <w:t>McClain,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J.,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Silva,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A., Emmanuel,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G.,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Anderson,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B.,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Nauer,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K., Abbott,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R.,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&amp;</w:t>
      </w:r>
      <w:r>
        <w:rPr>
          <w:color w:val="1A1A1A"/>
          <w:spacing w:val="-2"/>
        </w:rPr>
        <w:t xml:space="preserve"> Forsythe,</w:t>
      </w:r>
    </w:p>
    <w:p w14:paraId="07F50FC7" w14:textId="77777777" w:rsidR="00AF52B4" w:rsidRDefault="00000000">
      <w:pPr>
        <w:pStyle w:val="BodyText"/>
        <w:ind w:left="820"/>
      </w:pPr>
      <w:r>
        <w:rPr>
          <w:color w:val="1A1A1A"/>
        </w:rPr>
        <w:t>C.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(2015).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Human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performance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factors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in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cyber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security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 xml:space="preserve">forensic </w:t>
      </w:r>
      <w:r>
        <w:rPr>
          <w:color w:val="1A1A1A"/>
          <w:spacing w:val="-2"/>
        </w:rPr>
        <w:t>analysis.</w:t>
      </w:r>
    </w:p>
    <w:p w14:paraId="5F6B0368" w14:textId="77777777" w:rsidR="00AF52B4" w:rsidRDefault="00000000">
      <w:pPr>
        <w:ind w:left="820"/>
        <w:rPr>
          <w:sz w:val="24"/>
        </w:rPr>
      </w:pPr>
      <w:r>
        <w:rPr>
          <w:i/>
          <w:color w:val="1A1A1A"/>
          <w:sz w:val="24"/>
        </w:rPr>
        <w:t>Procedia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Manufacturing</w:t>
      </w:r>
      <w:r>
        <w:rPr>
          <w:color w:val="1A1A1A"/>
          <w:sz w:val="24"/>
        </w:rPr>
        <w:t xml:space="preserve">, </w:t>
      </w:r>
      <w:r>
        <w:rPr>
          <w:i/>
          <w:color w:val="1A1A1A"/>
          <w:sz w:val="24"/>
        </w:rPr>
        <w:t>3</w:t>
      </w:r>
      <w:r>
        <w:rPr>
          <w:color w:val="1A1A1A"/>
          <w:sz w:val="24"/>
        </w:rPr>
        <w:t>, 5301-</w:t>
      </w:r>
      <w:r>
        <w:rPr>
          <w:color w:val="1A1A1A"/>
          <w:spacing w:val="-2"/>
          <w:sz w:val="24"/>
        </w:rPr>
        <w:t>5307.</w:t>
      </w:r>
    </w:p>
    <w:p w14:paraId="276E9CE0" w14:textId="77777777" w:rsidR="00AF52B4" w:rsidRDefault="00000000">
      <w:pPr>
        <w:spacing w:before="240"/>
        <w:ind w:left="820" w:right="171" w:hanging="720"/>
        <w:jc w:val="both"/>
        <w:rPr>
          <w:sz w:val="24"/>
        </w:rPr>
      </w:pPr>
      <w:r>
        <w:rPr>
          <w:color w:val="1A1A1A"/>
          <w:sz w:val="24"/>
        </w:rPr>
        <w:t xml:space="preserve">Mejias, R. J. (2012). 45th Hawaii International Conference on System Science (HICSS): </w:t>
      </w:r>
      <w:r>
        <w:rPr>
          <w:i/>
          <w:color w:val="1A1A1A"/>
          <w:sz w:val="24"/>
        </w:rPr>
        <w:t>An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integrative</w:t>
      </w:r>
      <w:r>
        <w:rPr>
          <w:i/>
          <w:color w:val="1A1A1A"/>
          <w:spacing w:val="-6"/>
          <w:sz w:val="24"/>
        </w:rPr>
        <w:t xml:space="preserve"> </w:t>
      </w:r>
      <w:r>
        <w:rPr>
          <w:i/>
          <w:color w:val="1A1A1A"/>
          <w:sz w:val="24"/>
        </w:rPr>
        <w:t>model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of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information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security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awareness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for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assessing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 xml:space="preserve">information systems security risk, </w:t>
      </w:r>
      <w:r>
        <w:rPr>
          <w:color w:val="1A1A1A"/>
          <w:sz w:val="24"/>
        </w:rPr>
        <w:t>3258-3267.</w:t>
      </w:r>
    </w:p>
    <w:p w14:paraId="3CD34F2F" w14:textId="77777777" w:rsidR="00EA0B7A" w:rsidRDefault="00000000">
      <w:pPr>
        <w:spacing w:before="7" w:line="510" w:lineRule="atLeast"/>
        <w:ind w:left="100" w:right="739"/>
        <w:jc w:val="both"/>
        <w:rPr>
          <w:color w:val="1A1A1A"/>
          <w:spacing w:val="-8"/>
          <w:sz w:val="24"/>
        </w:rPr>
      </w:pPr>
      <w:r>
        <w:rPr>
          <w:spacing w:val="-8"/>
          <w:sz w:val="24"/>
        </w:rPr>
        <w:t>Moustakas,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C.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(1994).</w:t>
      </w:r>
      <w:r>
        <w:rPr>
          <w:spacing w:val="-7"/>
          <w:sz w:val="24"/>
        </w:rPr>
        <w:t xml:space="preserve"> </w:t>
      </w:r>
      <w:r>
        <w:rPr>
          <w:i/>
          <w:spacing w:val="-8"/>
          <w:sz w:val="24"/>
        </w:rPr>
        <w:t>Phenomenological</w:t>
      </w:r>
      <w:r>
        <w:rPr>
          <w:i/>
          <w:spacing w:val="-7"/>
          <w:sz w:val="24"/>
        </w:rPr>
        <w:t xml:space="preserve"> </w:t>
      </w:r>
      <w:r>
        <w:rPr>
          <w:i/>
          <w:spacing w:val="-8"/>
          <w:sz w:val="24"/>
        </w:rPr>
        <w:t>research</w:t>
      </w:r>
      <w:r>
        <w:rPr>
          <w:i/>
          <w:spacing w:val="-7"/>
          <w:sz w:val="24"/>
        </w:rPr>
        <w:t xml:space="preserve"> </w:t>
      </w:r>
      <w:r>
        <w:rPr>
          <w:i/>
          <w:spacing w:val="-8"/>
          <w:sz w:val="24"/>
        </w:rPr>
        <w:t>methods.</w:t>
      </w:r>
      <w:r>
        <w:rPr>
          <w:i/>
          <w:spacing w:val="-7"/>
          <w:sz w:val="24"/>
        </w:rPr>
        <w:t xml:space="preserve"> </w:t>
      </w:r>
      <w:r>
        <w:rPr>
          <w:spacing w:val="-8"/>
          <w:sz w:val="24"/>
        </w:rPr>
        <w:t>London: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Sage.</w:t>
      </w:r>
      <w:r w:rsidR="00EA0B7A">
        <w:rPr>
          <w:spacing w:val="-8"/>
          <w:sz w:val="24"/>
        </w:rPr>
        <w:t xml:space="preserve"> </w:t>
      </w:r>
    </w:p>
    <w:p w14:paraId="59850D06" w14:textId="0E390722" w:rsidR="00AF52B4" w:rsidRDefault="00000000">
      <w:pPr>
        <w:spacing w:before="7" w:line="510" w:lineRule="atLeast"/>
        <w:ind w:left="100" w:right="739"/>
        <w:jc w:val="both"/>
        <w:rPr>
          <w:sz w:val="24"/>
        </w:rPr>
      </w:pPr>
      <w:r>
        <w:rPr>
          <w:color w:val="1A1A1A"/>
          <w:sz w:val="24"/>
        </w:rPr>
        <w:t>K., Yilmaz, U. O., Kirda, E., &amp; Balzarotti, D. (2012). Insights into user</w:t>
      </w:r>
    </w:p>
    <w:p w14:paraId="60517C3D" w14:textId="77777777" w:rsidR="00AF52B4" w:rsidRDefault="00000000">
      <w:pPr>
        <w:pStyle w:val="BodyText"/>
        <w:spacing w:before="6"/>
        <w:ind w:left="820" w:right="1813"/>
        <w:jc w:val="both"/>
      </w:pPr>
      <w:r>
        <w:rPr>
          <w:color w:val="1A1A1A"/>
        </w:rPr>
        <w:t>behavior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in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dealing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with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Internet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attacks.</w:t>
      </w:r>
      <w:r>
        <w:rPr>
          <w:color w:val="1A1A1A"/>
          <w:spacing w:val="-3"/>
        </w:rPr>
        <w:t xml:space="preserve"> </w:t>
      </w:r>
      <w:r>
        <w:rPr>
          <w:i/>
          <w:color w:val="1A1A1A"/>
        </w:rPr>
        <w:t>NDSS</w:t>
      </w:r>
      <w:r>
        <w:rPr>
          <w:color w:val="1A1A1A"/>
        </w:rPr>
        <w:t>.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Retrieved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 xml:space="preserve">from </w:t>
      </w:r>
      <w:hyperlink r:id="rId9">
        <w:r>
          <w:rPr>
            <w:color w:val="1A1A1A"/>
            <w:spacing w:val="-2"/>
          </w:rPr>
          <w:t>http://mail.seclab.tuwien.ac.at/papers/onarlioglu_ndss12.pdf</w:t>
        </w:r>
      </w:hyperlink>
    </w:p>
    <w:p w14:paraId="311820EE" w14:textId="77777777" w:rsidR="00AF52B4" w:rsidRDefault="00AF52B4">
      <w:pPr>
        <w:pStyle w:val="BodyText"/>
      </w:pPr>
    </w:p>
    <w:p w14:paraId="05B40C1A" w14:textId="77777777" w:rsidR="00AF52B4" w:rsidRDefault="00000000">
      <w:pPr>
        <w:ind w:left="820" w:right="136" w:hanging="720"/>
        <w:rPr>
          <w:sz w:val="24"/>
        </w:rPr>
      </w:pPr>
      <w:r>
        <w:rPr>
          <w:color w:val="1A1A1A"/>
          <w:sz w:val="24"/>
        </w:rPr>
        <w:t>Othmane,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L.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B.,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Weffers,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H.,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Ranchal,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R.,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Angin,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P.,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Bhargava, B.,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Mohamad,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M.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M. (2013). A case for societal digital security culture. </w:t>
      </w:r>
      <w:r>
        <w:rPr>
          <w:i/>
          <w:color w:val="1A1A1A"/>
          <w:sz w:val="24"/>
        </w:rPr>
        <w:t>Security and Privacy Protection in Information Processing Systems</w:t>
      </w:r>
      <w:r>
        <w:rPr>
          <w:color w:val="1A1A1A"/>
          <w:sz w:val="24"/>
        </w:rPr>
        <w:t>, 391-404.</w:t>
      </w:r>
    </w:p>
    <w:p w14:paraId="6740F96A" w14:textId="77777777" w:rsidR="00AF52B4" w:rsidRDefault="00AF52B4">
      <w:pPr>
        <w:pStyle w:val="BodyText"/>
      </w:pPr>
    </w:p>
    <w:p w14:paraId="42AD4BA6" w14:textId="77777777" w:rsidR="00AF52B4" w:rsidRDefault="00000000">
      <w:pPr>
        <w:spacing w:before="1"/>
        <w:ind w:left="820" w:right="117" w:hanging="720"/>
        <w:rPr>
          <w:sz w:val="24"/>
        </w:rPr>
      </w:pPr>
      <w:r>
        <w:rPr>
          <w:color w:val="1A1A1A"/>
          <w:sz w:val="24"/>
        </w:rPr>
        <w:t>Pal, R., &amp; Hui, P. (2012). CyberInsurance for cybersecurity: A topological take on modulating</w:t>
      </w:r>
      <w:r>
        <w:rPr>
          <w:color w:val="1A1A1A"/>
          <w:spacing w:val="-9"/>
          <w:sz w:val="24"/>
        </w:rPr>
        <w:t xml:space="preserve"> </w:t>
      </w:r>
      <w:r>
        <w:rPr>
          <w:color w:val="1A1A1A"/>
          <w:sz w:val="24"/>
        </w:rPr>
        <w:t>insurance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premiums.</w:t>
      </w:r>
      <w:r>
        <w:rPr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ACM</w:t>
      </w:r>
      <w:r>
        <w:rPr>
          <w:i/>
          <w:color w:val="1A1A1A"/>
          <w:spacing w:val="-6"/>
          <w:sz w:val="24"/>
        </w:rPr>
        <w:t xml:space="preserve"> </w:t>
      </w:r>
      <w:r>
        <w:rPr>
          <w:i/>
          <w:color w:val="1A1A1A"/>
          <w:sz w:val="24"/>
        </w:rPr>
        <w:t>SIGMETRICS</w:t>
      </w:r>
      <w:r>
        <w:rPr>
          <w:i/>
          <w:color w:val="1A1A1A"/>
          <w:spacing w:val="-6"/>
          <w:sz w:val="24"/>
        </w:rPr>
        <w:t xml:space="preserve"> </w:t>
      </w:r>
      <w:r>
        <w:rPr>
          <w:i/>
          <w:color w:val="1A1A1A"/>
          <w:sz w:val="24"/>
        </w:rPr>
        <w:t>Performance</w:t>
      </w:r>
      <w:r>
        <w:rPr>
          <w:i/>
          <w:color w:val="1A1A1A"/>
          <w:spacing w:val="-7"/>
          <w:sz w:val="24"/>
        </w:rPr>
        <w:t xml:space="preserve"> </w:t>
      </w:r>
      <w:r>
        <w:rPr>
          <w:i/>
          <w:color w:val="1A1A1A"/>
          <w:sz w:val="24"/>
        </w:rPr>
        <w:t>Evaluation Review</w:t>
      </w:r>
      <w:r>
        <w:rPr>
          <w:color w:val="1A1A1A"/>
          <w:sz w:val="24"/>
        </w:rPr>
        <w:t xml:space="preserve">, </w:t>
      </w:r>
      <w:r>
        <w:rPr>
          <w:i/>
          <w:color w:val="1A1A1A"/>
          <w:sz w:val="24"/>
        </w:rPr>
        <w:t>40</w:t>
      </w:r>
      <w:r>
        <w:rPr>
          <w:color w:val="1A1A1A"/>
          <w:sz w:val="24"/>
        </w:rPr>
        <w:t>(3), 86-88.</w:t>
      </w:r>
    </w:p>
    <w:p w14:paraId="0D3BE79D" w14:textId="77777777" w:rsidR="00AF52B4" w:rsidRDefault="00000000">
      <w:pPr>
        <w:pStyle w:val="BodyText"/>
        <w:spacing w:before="276"/>
        <w:ind w:left="820" w:right="74" w:hanging="720"/>
      </w:pPr>
      <w:r>
        <w:rPr>
          <w:color w:val="1A1A1A"/>
        </w:rPr>
        <w:t>Pal, R., Golubchik, L., Psounis, K., &amp; Hui, P. (2014). Will cyber-insurance improve network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security?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A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market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analysis.</w:t>
      </w:r>
      <w:r>
        <w:rPr>
          <w:color w:val="1A1A1A"/>
          <w:spacing w:val="-5"/>
        </w:rPr>
        <w:t xml:space="preserve"> </w:t>
      </w:r>
      <w:r>
        <w:rPr>
          <w:i/>
          <w:color w:val="1A1A1A"/>
        </w:rPr>
        <w:t>INFOCOM,</w:t>
      </w:r>
      <w:r>
        <w:rPr>
          <w:i/>
          <w:color w:val="1A1A1A"/>
          <w:spacing w:val="-3"/>
        </w:rPr>
        <w:t xml:space="preserve"> </w:t>
      </w:r>
      <w:r>
        <w:rPr>
          <w:i/>
          <w:color w:val="1A1A1A"/>
        </w:rPr>
        <w:t>2014</w:t>
      </w:r>
      <w:r>
        <w:rPr>
          <w:i/>
          <w:color w:val="1A1A1A"/>
          <w:spacing w:val="-5"/>
        </w:rPr>
        <w:t xml:space="preserve"> </w:t>
      </w:r>
      <w:r>
        <w:rPr>
          <w:i/>
          <w:color w:val="1A1A1A"/>
        </w:rPr>
        <w:t>Proceedings</w:t>
      </w:r>
      <w:r>
        <w:rPr>
          <w:i/>
          <w:color w:val="1A1A1A"/>
          <w:spacing w:val="-5"/>
        </w:rPr>
        <w:t xml:space="preserve"> </w:t>
      </w:r>
      <w:r>
        <w:rPr>
          <w:i/>
          <w:color w:val="1A1A1A"/>
        </w:rPr>
        <w:t>IEEE</w:t>
      </w:r>
      <w:r>
        <w:rPr>
          <w:color w:val="1A1A1A"/>
        </w:rPr>
        <w:t>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 xml:space="preserve">235- </w:t>
      </w:r>
      <w:r>
        <w:rPr>
          <w:color w:val="1A1A1A"/>
          <w:spacing w:val="-4"/>
        </w:rPr>
        <w:t>243.</w:t>
      </w:r>
    </w:p>
    <w:p w14:paraId="4E313060" w14:textId="77777777" w:rsidR="00AF52B4" w:rsidRDefault="00AF52B4">
      <w:pPr>
        <w:sectPr w:rsidR="00AF52B4">
          <w:pgSz w:w="12240" w:h="15840"/>
          <w:pgMar w:top="1360" w:right="1700" w:bottom="280" w:left="1700" w:header="720" w:footer="720" w:gutter="0"/>
          <w:cols w:space="720"/>
        </w:sectPr>
      </w:pPr>
    </w:p>
    <w:p w14:paraId="5019B182" w14:textId="77777777" w:rsidR="00AF52B4" w:rsidRDefault="00000000">
      <w:pPr>
        <w:spacing w:before="79"/>
        <w:ind w:left="820" w:right="117" w:hanging="720"/>
        <w:rPr>
          <w:sz w:val="24"/>
        </w:rPr>
      </w:pPr>
      <w:r>
        <w:rPr>
          <w:color w:val="1A1A1A"/>
          <w:sz w:val="24"/>
        </w:rPr>
        <w:lastRenderedPageBreak/>
        <w:t>Pandey,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P.,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Snekkenes,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E.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A.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(2014).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Using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prediction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markets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to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hedge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 xml:space="preserve">information security risks. </w:t>
      </w:r>
      <w:r>
        <w:rPr>
          <w:i/>
          <w:color w:val="1A1A1A"/>
          <w:sz w:val="24"/>
        </w:rPr>
        <w:t>Security and Trust Management</w:t>
      </w:r>
      <w:r>
        <w:rPr>
          <w:color w:val="1A1A1A"/>
          <w:sz w:val="24"/>
        </w:rPr>
        <w:t>, 129-145.</w:t>
      </w:r>
    </w:p>
    <w:p w14:paraId="04BBB1E1" w14:textId="77777777" w:rsidR="00AF52B4" w:rsidRDefault="00AF52B4">
      <w:pPr>
        <w:pStyle w:val="BodyText"/>
      </w:pPr>
    </w:p>
    <w:p w14:paraId="2FA3BC90" w14:textId="77777777" w:rsidR="00AF52B4" w:rsidRDefault="00000000">
      <w:pPr>
        <w:pStyle w:val="BodyText"/>
        <w:ind w:left="820" w:right="357" w:hanging="720"/>
      </w:pPr>
      <w:r>
        <w:t>Papacharissi,</w:t>
      </w:r>
      <w:r>
        <w:rPr>
          <w:spacing w:val="-3"/>
        </w:rPr>
        <w:t xml:space="preserve"> </w:t>
      </w:r>
      <w:r>
        <w:t>Z.</w:t>
      </w:r>
      <w:r>
        <w:rPr>
          <w:spacing w:val="-3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Gibson,</w:t>
      </w:r>
      <w:r>
        <w:rPr>
          <w:spacing w:val="-4"/>
        </w:rPr>
        <w:t xml:space="preserve"> </w:t>
      </w:r>
      <w:r>
        <w:t>P.L.</w:t>
      </w:r>
      <w:r>
        <w:rPr>
          <w:spacing w:val="-4"/>
        </w:rPr>
        <w:t xml:space="preserve"> </w:t>
      </w:r>
      <w:r>
        <w:t>(2011).</w:t>
      </w:r>
      <w:r>
        <w:rPr>
          <w:spacing w:val="-4"/>
        </w:rPr>
        <w:t xml:space="preserve"> </w:t>
      </w:r>
      <w:r>
        <w:t>Fifteen</w:t>
      </w:r>
      <w:r>
        <w:rPr>
          <w:spacing w:val="-4"/>
        </w:rPr>
        <w:t xml:space="preserve"> </w:t>
      </w:r>
      <w:r>
        <w:t>minutes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privacy:</w:t>
      </w:r>
      <w:r>
        <w:rPr>
          <w:spacing w:val="-4"/>
        </w:rPr>
        <w:t xml:space="preserve"> </w:t>
      </w:r>
      <w:r>
        <w:t>Privacy,</w:t>
      </w:r>
      <w:r>
        <w:rPr>
          <w:spacing w:val="-4"/>
        </w:rPr>
        <w:t xml:space="preserve"> </w:t>
      </w:r>
      <w:r>
        <w:t xml:space="preserve">sociality, and publicity. </w:t>
      </w:r>
      <w:r>
        <w:rPr>
          <w:i/>
          <w:color w:val="1A1A1A"/>
        </w:rPr>
        <w:t>Privacy Online</w:t>
      </w:r>
      <w:r>
        <w:rPr>
          <w:color w:val="1A1A1A"/>
        </w:rPr>
        <w:t>, 75-90.</w:t>
      </w:r>
    </w:p>
    <w:p w14:paraId="3785A027" w14:textId="77777777" w:rsidR="00AF52B4" w:rsidRDefault="00AF52B4">
      <w:pPr>
        <w:pStyle w:val="BodyText"/>
      </w:pPr>
    </w:p>
    <w:p w14:paraId="1C5DC8B8" w14:textId="77777777" w:rsidR="00AF52B4" w:rsidRDefault="00000000">
      <w:pPr>
        <w:pStyle w:val="BodyText"/>
        <w:ind w:left="820" w:right="74" w:hanging="720"/>
      </w:pPr>
      <w:r>
        <w:rPr>
          <w:color w:val="1A1A1A"/>
        </w:rPr>
        <w:t>Pfleeger,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S.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L.,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&amp;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Caputo,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D.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D.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(2012).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Leveraging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behavioral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science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to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mitigate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 xml:space="preserve">cyber security risk. </w:t>
      </w:r>
      <w:r>
        <w:rPr>
          <w:i/>
          <w:color w:val="1A1A1A"/>
        </w:rPr>
        <w:t>Computers &amp; Security</w:t>
      </w:r>
      <w:r>
        <w:rPr>
          <w:color w:val="1A1A1A"/>
        </w:rPr>
        <w:t xml:space="preserve">, </w:t>
      </w:r>
      <w:r>
        <w:rPr>
          <w:i/>
          <w:color w:val="1A1A1A"/>
        </w:rPr>
        <w:t>31</w:t>
      </w:r>
      <w:r>
        <w:rPr>
          <w:color w:val="1A1A1A"/>
        </w:rPr>
        <w:t>(4), 597-611.</w:t>
      </w:r>
    </w:p>
    <w:p w14:paraId="54E9F86F" w14:textId="77777777" w:rsidR="00AF52B4" w:rsidRDefault="00AF52B4">
      <w:pPr>
        <w:pStyle w:val="BodyText"/>
      </w:pPr>
    </w:p>
    <w:p w14:paraId="2EECA001" w14:textId="77777777" w:rsidR="00AF52B4" w:rsidRDefault="00000000">
      <w:pPr>
        <w:pStyle w:val="BodyText"/>
        <w:ind w:left="100"/>
      </w:pPr>
      <w:r>
        <w:rPr>
          <w:color w:val="1A1A1A"/>
        </w:rPr>
        <w:t>Saeri,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A.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K.,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Ogilvie, C.,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La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Macchia,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S. T.,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Smith,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J.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R., &amp;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Louis,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W.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 xml:space="preserve">R. </w:t>
      </w:r>
      <w:r>
        <w:rPr>
          <w:color w:val="1A1A1A"/>
          <w:spacing w:val="-2"/>
        </w:rPr>
        <w:t>(2014).</w:t>
      </w:r>
    </w:p>
    <w:p w14:paraId="46C30C7F" w14:textId="77777777" w:rsidR="00AF52B4" w:rsidRDefault="00000000">
      <w:pPr>
        <w:ind w:left="820" w:right="117"/>
        <w:rPr>
          <w:sz w:val="24"/>
        </w:rPr>
      </w:pPr>
      <w:r>
        <w:rPr>
          <w:noProof/>
        </w:rPr>
        <w:drawing>
          <wp:anchor distT="0" distB="0" distL="0" distR="0" simplePos="0" relativeHeight="487446528" behindDoc="1" locked="0" layoutInCell="1" allowOverlap="1" wp14:anchorId="4F71F4EA" wp14:editId="61CD8D59">
            <wp:simplePos x="0" y="0"/>
            <wp:positionH relativeFrom="page">
              <wp:posOffset>1077738</wp:posOffset>
            </wp:positionH>
            <wp:positionV relativeFrom="paragraph">
              <wp:posOffset>251100</wp:posOffset>
            </wp:positionV>
            <wp:extent cx="5654959" cy="4223766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959" cy="4223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A1A1A"/>
          <w:sz w:val="24"/>
        </w:rPr>
        <w:t>Predicting Facebook users’ online privacy protection: Risk, trust, norm focus theory,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and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the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theory</w:t>
      </w:r>
      <w:r>
        <w:rPr>
          <w:color w:val="1A1A1A"/>
          <w:spacing w:val="-9"/>
          <w:sz w:val="24"/>
        </w:rPr>
        <w:t xml:space="preserve"> </w:t>
      </w:r>
      <w:r>
        <w:rPr>
          <w:color w:val="1A1A1A"/>
          <w:sz w:val="24"/>
        </w:rPr>
        <w:t>of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planned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behavior.</w:t>
      </w:r>
      <w:r>
        <w:rPr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The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Journal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of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Social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Psychology</w:t>
      </w:r>
      <w:r>
        <w:rPr>
          <w:color w:val="1A1A1A"/>
          <w:sz w:val="24"/>
        </w:rPr>
        <w:t xml:space="preserve">, </w:t>
      </w:r>
      <w:r>
        <w:rPr>
          <w:i/>
          <w:color w:val="1A1A1A"/>
          <w:sz w:val="24"/>
        </w:rPr>
        <w:t>154</w:t>
      </w:r>
      <w:r>
        <w:rPr>
          <w:color w:val="1A1A1A"/>
          <w:sz w:val="24"/>
        </w:rPr>
        <w:t>(4), 352-369.</w:t>
      </w:r>
    </w:p>
    <w:p w14:paraId="43C33E93" w14:textId="77777777" w:rsidR="00AF52B4" w:rsidRDefault="00AF52B4">
      <w:pPr>
        <w:pStyle w:val="BodyText"/>
        <w:spacing w:before="1"/>
      </w:pPr>
    </w:p>
    <w:p w14:paraId="34447075" w14:textId="77777777" w:rsidR="00AF52B4" w:rsidRDefault="00000000">
      <w:pPr>
        <w:pStyle w:val="BodyText"/>
        <w:ind w:left="820" w:right="117" w:hanging="720"/>
      </w:pPr>
      <w:r>
        <w:rPr>
          <w:color w:val="1A1A1A"/>
        </w:rPr>
        <w:t>Safa, N. S., Sookhak, M., Von Solms, R., Furnell, S., Ghani, N. A., &amp; Herawan, T. (2015).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Information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security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conscious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care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behaviour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formation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in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 xml:space="preserve">organizations. </w:t>
      </w:r>
      <w:r>
        <w:rPr>
          <w:i/>
          <w:color w:val="1A1A1A"/>
        </w:rPr>
        <w:t>Computers and Security</w:t>
      </w:r>
      <w:r>
        <w:rPr>
          <w:color w:val="1A1A1A"/>
        </w:rPr>
        <w:t xml:space="preserve">, </w:t>
      </w:r>
      <w:r>
        <w:rPr>
          <w:i/>
          <w:color w:val="1A1A1A"/>
        </w:rPr>
        <w:t>53</w:t>
      </w:r>
      <w:r>
        <w:rPr>
          <w:color w:val="1A1A1A"/>
        </w:rPr>
        <w:t>, 65-78.</w:t>
      </w:r>
    </w:p>
    <w:p w14:paraId="409B174A" w14:textId="77777777" w:rsidR="00AF52B4" w:rsidRDefault="00AF52B4">
      <w:pPr>
        <w:pStyle w:val="BodyText"/>
      </w:pPr>
    </w:p>
    <w:p w14:paraId="18D9431C" w14:textId="77777777" w:rsidR="00AF52B4" w:rsidRDefault="00000000">
      <w:pPr>
        <w:pStyle w:val="BodyText"/>
        <w:ind w:left="820" w:right="117" w:hanging="720"/>
      </w:pPr>
      <w:r>
        <w:rPr>
          <w:color w:val="1A1A1A"/>
        </w:rPr>
        <w:t>Salem,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M.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B.,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&amp;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Stolfo,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S.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J.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(2011).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On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the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design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execution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of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cyber-security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 xml:space="preserve">user studies: Methodology, challenges, and lessons learned. </w:t>
      </w:r>
      <w:r>
        <w:rPr>
          <w:i/>
          <w:color w:val="1A1A1A"/>
        </w:rPr>
        <w:t>CSET</w:t>
      </w:r>
      <w:r>
        <w:rPr>
          <w:color w:val="1A1A1A"/>
        </w:rPr>
        <w:t xml:space="preserve">. Retrieved from </w:t>
      </w:r>
      <w:r>
        <w:rPr>
          <w:color w:val="1A1A1A"/>
          <w:spacing w:val="-2"/>
        </w:rPr>
        <w:t>https:/</w:t>
      </w:r>
      <w:hyperlink r:id="rId10">
        <w:r>
          <w:rPr>
            <w:color w:val="1A1A1A"/>
            <w:spacing w:val="-2"/>
          </w:rPr>
          <w:t>/www.usenix.org/legacy/event/cset11/tech/final_files/Salem.pdf</w:t>
        </w:r>
      </w:hyperlink>
    </w:p>
    <w:p w14:paraId="61F038C0" w14:textId="77777777" w:rsidR="00AF52B4" w:rsidRDefault="00AF52B4">
      <w:pPr>
        <w:pStyle w:val="BodyText"/>
      </w:pPr>
    </w:p>
    <w:p w14:paraId="57BE04B3" w14:textId="77777777" w:rsidR="00AF52B4" w:rsidRDefault="00000000">
      <w:pPr>
        <w:pStyle w:val="BodyText"/>
        <w:ind w:left="100"/>
      </w:pPr>
      <w:r>
        <w:rPr>
          <w:color w:val="1A1A1A"/>
        </w:rPr>
        <w:t>Salleh,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N., Hussein,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R., Mohamed,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N., Karim,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N. S.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A.,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Ahlan, A.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R., &amp;</w:t>
      </w:r>
      <w:r>
        <w:rPr>
          <w:color w:val="1A1A1A"/>
          <w:spacing w:val="-2"/>
        </w:rPr>
        <w:t xml:space="preserve"> Aditiawarman,</w:t>
      </w:r>
    </w:p>
    <w:p w14:paraId="2FC736E6" w14:textId="216621B4" w:rsidR="00AF52B4" w:rsidRDefault="00000000">
      <w:pPr>
        <w:ind w:left="820" w:right="117"/>
        <w:rPr>
          <w:sz w:val="24"/>
        </w:rPr>
      </w:pPr>
      <w:r>
        <w:rPr>
          <w:color w:val="1A1A1A"/>
          <w:sz w:val="24"/>
        </w:rPr>
        <w:t>U.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(2012).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Examining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information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disclosure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behavior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on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social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network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sites using protection motivation theory, trust</w:t>
      </w:r>
      <w:r w:rsidR="00EA0B7A">
        <w:rPr>
          <w:color w:val="1A1A1A"/>
          <w:sz w:val="24"/>
        </w:rPr>
        <w:t>,</w:t>
      </w:r>
      <w:r>
        <w:rPr>
          <w:color w:val="1A1A1A"/>
          <w:sz w:val="24"/>
        </w:rPr>
        <w:t xml:space="preserve"> and risk. </w:t>
      </w:r>
      <w:r>
        <w:rPr>
          <w:i/>
          <w:color w:val="1A1A1A"/>
          <w:sz w:val="24"/>
        </w:rPr>
        <w:t>Journal of Internet Social Networking &amp; Virtual Communities</w:t>
      </w:r>
      <w:r>
        <w:rPr>
          <w:color w:val="1A1A1A"/>
          <w:sz w:val="24"/>
        </w:rPr>
        <w:t xml:space="preserve">, </w:t>
      </w:r>
      <w:r>
        <w:rPr>
          <w:i/>
          <w:color w:val="1A1A1A"/>
          <w:sz w:val="24"/>
        </w:rPr>
        <w:t>2012</w:t>
      </w:r>
      <w:r>
        <w:rPr>
          <w:color w:val="1A1A1A"/>
          <w:sz w:val="24"/>
        </w:rPr>
        <w:t>, 1-11.</w:t>
      </w:r>
    </w:p>
    <w:p w14:paraId="0891D04D" w14:textId="77777777" w:rsidR="00AF52B4" w:rsidRDefault="00AF52B4">
      <w:pPr>
        <w:pStyle w:val="BodyText"/>
        <w:spacing w:before="1"/>
      </w:pPr>
    </w:p>
    <w:p w14:paraId="5CF0DD08" w14:textId="77777777" w:rsidR="00AF52B4" w:rsidRDefault="00000000">
      <w:pPr>
        <w:pStyle w:val="BodyText"/>
        <w:ind w:left="820" w:right="117" w:hanging="720"/>
      </w:pPr>
      <w:r>
        <w:rPr>
          <w:color w:val="1A1A1A"/>
        </w:rPr>
        <w:t>Sánchez, M., Kaplan, M. S., &amp; Bradley, L. (2015). Using technology to connect generations: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Some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considerations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of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form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function.</w:t>
      </w:r>
      <w:r>
        <w:rPr>
          <w:color w:val="1A1A1A"/>
          <w:spacing w:val="-4"/>
        </w:rPr>
        <w:t xml:space="preserve"> </w:t>
      </w:r>
      <w:r>
        <w:rPr>
          <w:i/>
          <w:color w:val="1A1A1A"/>
        </w:rPr>
        <w:t>Comunicar,</w:t>
      </w:r>
      <w:r>
        <w:rPr>
          <w:i/>
          <w:color w:val="1A1A1A"/>
          <w:spacing w:val="-4"/>
        </w:rPr>
        <w:t xml:space="preserve"> </w:t>
      </w:r>
      <w:r>
        <w:rPr>
          <w:i/>
          <w:color w:val="1A1A1A"/>
        </w:rPr>
        <w:t>45</w:t>
      </w:r>
      <w:r>
        <w:rPr>
          <w:color w:val="1A1A1A"/>
        </w:rPr>
        <w:t>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1-11.</w:t>
      </w:r>
    </w:p>
    <w:p w14:paraId="1F5C6B8D" w14:textId="77777777" w:rsidR="00AF52B4" w:rsidRDefault="00000000">
      <w:pPr>
        <w:spacing w:before="240"/>
        <w:ind w:left="820" w:right="117" w:hanging="720"/>
        <w:rPr>
          <w:sz w:val="24"/>
        </w:rPr>
      </w:pPr>
      <w:r>
        <w:rPr>
          <w:color w:val="1A1A1A"/>
          <w:sz w:val="24"/>
        </w:rPr>
        <w:t>Schwartz,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G.,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Shetty,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N.,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Walrand,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J.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(2013).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Why</w:t>
      </w:r>
      <w:r>
        <w:rPr>
          <w:color w:val="1A1A1A"/>
          <w:spacing w:val="-8"/>
          <w:sz w:val="24"/>
        </w:rPr>
        <w:t xml:space="preserve"> </w:t>
      </w:r>
      <w:r>
        <w:rPr>
          <w:color w:val="1A1A1A"/>
          <w:sz w:val="24"/>
        </w:rPr>
        <w:t>cyber-insurance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contracts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fail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 xml:space="preserve">to reflect cyber-risks. </w:t>
      </w:r>
      <w:r>
        <w:rPr>
          <w:i/>
          <w:color w:val="1A1A1A"/>
          <w:sz w:val="24"/>
        </w:rPr>
        <w:t xml:space="preserve">Communication, Control, and Computing, </w:t>
      </w:r>
      <w:r>
        <w:rPr>
          <w:color w:val="1A1A1A"/>
          <w:sz w:val="24"/>
        </w:rPr>
        <w:t>781-787.</w:t>
      </w:r>
    </w:p>
    <w:p w14:paraId="3796CC6D" w14:textId="1A73532E" w:rsidR="00AF52B4" w:rsidRDefault="00000000">
      <w:pPr>
        <w:spacing w:before="240"/>
        <w:ind w:left="820" w:right="117" w:hanging="720"/>
        <w:rPr>
          <w:sz w:val="24"/>
        </w:rPr>
      </w:pPr>
      <w:r>
        <w:rPr>
          <w:color w:val="1A1A1A"/>
          <w:sz w:val="24"/>
        </w:rPr>
        <w:t>Silva,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A.,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McClain,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J.,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Reed,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T.,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Anderson,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B.,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Nauer,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K.,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Abbott,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R.,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Forsythe,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C. (2014).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Proceedings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of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the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Interservice/Interagency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Training,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Simulation</w:t>
      </w:r>
      <w:r w:rsidR="00EA0B7A">
        <w:rPr>
          <w:color w:val="1A1A1A"/>
          <w:sz w:val="24"/>
        </w:rPr>
        <w:t>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 xml:space="preserve">and Education Conference: </w:t>
      </w:r>
      <w:r>
        <w:rPr>
          <w:i/>
          <w:color w:val="1A1A1A"/>
          <w:sz w:val="24"/>
        </w:rPr>
        <w:t>Factors impacting performance in competitive cyber exercises</w:t>
      </w:r>
      <w:r>
        <w:rPr>
          <w:color w:val="1A1A1A"/>
          <w:sz w:val="24"/>
        </w:rPr>
        <w:t>. Orlando, FL.</w:t>
      </w:r>
    </w:p>
    <w:p w14:paraId="2F2D4106" w14:textId="77777777" w:rsidR="00AF52B4" w:rsidRDefault="00000000">
      <w:pPr>
        <w:spacing w:before="241"/>
        <w:ind w:left="820" w:right="117" w:hanging="720"/>
        <w:rPr>
          <w:sz w:val="24"/>
        </w:rPr>
      </w:pPr>
      <w:r>
        <w:rPr>
          <w:color w:val="1A1A1A"/>
          <w:sz w:val="24"/>
        </w:rPr>
        <w:t>Sofo, M., &amp; Sofo, F. (2014). Participatory barriers to the informal learning of older Australians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using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the Internet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and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Web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2.0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technologies.</w:t>
      </w:r>
      <w:r>
        <w:rPr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Adult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and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Continuing Education: Concepts, Methodologies, Tools, and Applications: Concepts, Methodologies, Tools, and Applications</w:t>
      </w:r>
      <w:r>
        <w:rPr>
          <w:color w:val="1A1A1A"/>
          <w:sz w:val="24"/>
        </w:rPr>
        <w:t>, 88-110.</w:t>
      </w:r>
    </w:p>
    <w:p w14:paraId="76244B55" w14:textId="77777777" w:rsidR="00AF52B4" w:rsidRDefault="00000000">
      <w:pPr>
        <w:spacing w:before="240"/>
        <w:ind w:left="820" w:right="117" w:hanging="720"/>
        <w:rPr>
          <w:sz w:val="24"/>
        </w:rPr>
      </w:pPr>
      <w:r>
        <w:rPr>
          <w:color w:val="1A1A1A"/>
          <w:sz w:val="24"/>
        </w:rPr>
        <w:t>Sommestad,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T.,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&amp;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Hallberg,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J.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(2013).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A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review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of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the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theory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of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planned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behaviour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in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 xml:space="preserve">the context of information security policy compliance. </w:t>
      </w:r>
      <w:r>
        <w:rPr>
          <w:i/>
          <w:color w:val="1A1A1A"/>
          <w:sz w:val="24"/>
        </w:rPr>
        <w:t>Security and Privacy Protection in Information Processing Systems</w:t>
      </w:r>
      <w:r>
        <w:rPr>
          <w:color w:val="1A1A1A"/>
          <w:sz w:val="24"/>
        </w:rPr>
        <w:t>, 257-271.</w:t>
      </w:r>
    </w:p>
    <w:p w14:paraId="696AF902" w14:textId="77777777" w:rsidR="00AF52B4" w:rsidRDefault="00AF52B4">
      <w:pPr>
        <w:rPr>
          <w:sz w:val="24"/>
        </w:rPr>
        <w:sectPr w:rsidR="00AF52B4">
          <w:pgSz w:w="12240" w:h="15840"/>
          <w:pgMar w:top="1360" w:right="1700" w:bottom="280" w:left="1700" w:header="720" w:footer="720" w:gutter="0"/>
          <w:cols w:space="720"/>
        </w:sectPr>
      </w:pPr>
    </w:p>
    <w:p w14:paraId="47DFA8C1" w14:textId="77777777" w:rsidR="00AF52B4" w:rsidRDefault="00000000">
      <w:pPr>
        <w:spacing w:before="79"/>
        <w:ind w:left="820" w:right="357" w:hanging="720"/>
        <w:rPr>
          <w:sz w:val="24"/>
        </w:rPr>
      </w:pPr>
      <w:r>
        <w:rPr>
          <w:color w:val="1A1A1A"/>
          <w:sz w:val="24"/>
        </w:rPr>
        <w:lastRenderedPageBreak/>
        <w:t>Stolfo, S. J., Salem, M. B., &amp; Keromytis, A. D. (2012). Fog computing: Mitigating insider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data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theft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attacks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in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the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cloud.</w:t>
      </w:r>
      <w:r>
        <w:rPr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Security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and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Privacy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Workshops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 xml:space="preserve">(SPW), 2012, </w:t>
      </w:r>
      <w:r>
        <w:rPr>
          <w:color w:val="1A1A1A"/>
          <w:sz w:val="24"/>
        </w:rPr>
        <w:t>125-128.</w:t>
      </w:r>
    </w:p>
    <w:p w14:paraId="6A59C496" w14:textId="77777777" w:rsidR="00AF52B4" w:rsidRDefault="00AF52B4">
      <w:pPr>
        <w:pStyle w:val="BodyText"/>
      </w:pPr>
    </w:p>
    <w:p w14:paraId="10D78B7B" w14:textId="77777777" w:rsidR="00AF52B4" w:rsidRDefault="00000000">
      <w:pPr>
        <w:pStyle w:val="BodyText"/>
        <w:ind w:left="820" w:right="357" w:hanging="720"/>
      </w:pPr>
      <w:r>
        <w:t>Taddicken,</w:t>
      </w:r>
      <w:r>
        <w:rPr>
          <w:spacing w:val="-2"/>
        </w:rPr>
        <w:t xml:space="preserve"> </w:t>
      </w:r>
      <w:r>
        <w:t>M. &amp;</w:t>
      </w:r>
      <w:r>
        <w:rPr>
          <w:spacing w:val="-4"/>
        </w:rPr>
        <w:t xml:space="preserve"> </w:t>
      </w:r>
      <w:r>
        <w:t>Jers,</w:t>
      </w:r>
      <w:r>
        <w:rPr>
          <w:spacing w:val="-2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>(2011).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uses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t>online:</w:t>
      </w:r>
      <w:r>
        <w:rPr>
          <w:spacing w:val="-2"/>
        </w:rPr>
        <w:t xml:space="preserve"> </w:t>
      </w:r>
      <w:r>
        <w:t>Trading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loss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privacy for social web gratifications? </w:t>
      </w:r>
      <w:r>
        <w:rPr>
          <w:i/>
          <w:color w:val="1A1A1A"/>
        </w:rPr>
        <w:t>Privacy Online</w:t>
      </w:r>
      <w:r>
        <w:rPr>
          <w:color w:val="1A1A1A"/>
        </w:rPr>
        <w:t>, 143-157.</w:t>
      </w:r>
    </w:p>
    <w:p w14:paraId="380EB11F" w14:textId="77777777" w:rsidR="00AF52B4" w:rsidRDefault="00000000">
      <w:pPr>
        <w:pStyle w:val="BodyText"/>
        <w:spacing w:before="240"/>
        <w:ind w:left="100"/>
      </w:pPr>
      <w:r>
        <w:t>Thelwall,</w:t>
      </w:r>
      <w:r>
        <w:rPr>
          <w:spacing w:val="-3"/>
        </w:rPr>
        <w:t xml:space="preserve"> </w:t>
      </w:r>
      <w:r>
        <w:t>M.</w:t>
      </w:r>
      <w:r>
        <w:rPr>
          <w:spacing w:val="-1"/>
        </w:rPr>
        <w:t xml:space="preserve"> </w:t>
      </w:r>
      <w:r>
        <w:t>(2011).</w:t>
      </w:r>
      <w:r>
        <w:rPr>
          <w:spacing w:val="-1"/>
        </w:rPr>
        <w:t xml:space="preserve"> </w:t>
      </w:r>
      <w:r>
        <w:t>Privacy</w:t>
      </w:r>
      <w:r>
        <w:rPr>
          <w:spacing w:val="-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gender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 xml:space="preserve">web. </w:t>
      </w:r>
      <w:r>
        <w:rPr>
          <w:i/>
          <w:color w:val="1A1A1A"/>
        </w:rPr>
        <w:t>Privacy</w:t>
      </w:r>
      <w:r>
        <w:rPr>
          <w:i/>
          <w:color w:val="1A1A1A"/>
          <w:spacing w:val="-2"/>
        </w:rPr>
        <w:t xml:space="preserve"> </w:t>
      </w:r>
      <w:r>
        <w:rPr>
          <w:i/>
          <w:color w:val="1A1A1A"/>
        </w:rPr>
        <w:t>Online</w:t>
      </w:r>
      <w:r>
        <w:rPr>
          <w:color w:val="1A1A1A"/>
        </w:rPr>
        <w:t>,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251-</w:t>
      </w:r>
      <w:r>
        <w:rPr>
          <w:color w:val="1A1A1A"/>
          <w:spacing w:val="-4"/>
        </w:rPr>
        <w:t>266.</w:t>
      </w:r>
    </w:p>
    <w:p w14:paraId="26ADB806" w14:textId="77777777" w:rsidR="00AF52B4" w:rsidRDefault="00000000">
      <w:pPr>
        <w:pStyle w:val="BodyText"/>
        <w:spacing w:before="240"/>
        <w:ind w:left="820" w:right="117" w:hanging="720"/>
      </w:pPr>
      <w:r>
        <w:t>Trepte,</w:t>
      </w:r>
      <w:r>
        <w:rPr>
          <w:spacing w:val="-3"/>
        </w:rPr>
        <w:t xml:space="preserve"> </w:t>
      </w:r>
      <w:r>
        <w:t>S.</w:t>
      </w:r>
      <w:r>
        <w:rPr>
          <w:spacing w:val="-3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Reinecke, L.</w:t>
      </w:r>
      <w:r>
        <w:rPr>
          <w:spacing w:val="-3"/>
        </w:rPr>
        <w:t xml:space="preserve"> </w:t>
      </w:r>
      <w:r>
        <w:t>(2011).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web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shelter</w:t>
      </w:r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privacy</w:t>
      </w:r>
      <w:r>
        <w:rPr>
          <w:spacing w:val="-8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 xml:space="preserve">authentic living. </w:t>
      </w:r>
      <w:r>
        <w:rPr>
          <w:i/>
          <w:color w:val="1A1A1A"/>
        </w:rPr>
        <w:t>Privacy Online</w:t>
      </w:r>
      <w:r>
        <w:rPr>
          <w:color w:val="1A1A1A"/>
        </w:rPr>
        <w:t>, 61-74.</w:t>
      </w:r>
    </w:p>
    <w:p w14:paraId="717975C6" w14:textId="77777777" w:rsidR="00AF52B4" w:rsidRDefault="00AF52B4">
      <w:pPr>
        <w:pStyle w:val="BodyText"/>
      </w:pPr>
    </w:p>
    <w:p w14:paraId="5BA82497" w14:textId="6BC5948A" w:rsidR="00AF52B4" w:rsidRDefault="00000000">
      <w:pPr>
        <w:pStyle w:val="BodyText"/>
        <w:ind w:left="820" w:right="117" w:hanging="720"/>
      </w:pPr>
      <w:r>
        <w:rPr>
          <w:noProof/>
        </w:rPr>
        <w:drawing>
          <wp:anchor distT="0" distB="0" distL="0" distR="0" simplePos="0" relativeHeight="487447040" behindDoc="1" locked="0" layoutInCell="1" allowOverlap="1" wp14:anchorId="25B46F18" wp14:editId="1616A471">
            <wp:simplePos x="0" y="0"/>
            <wp:positionH relativeFrom="page">
              <wp:posOffset>1077738</wp:posOffset>
            </wp:positionH>
            <wp:positionV relativeFrom="paragraph">
              <wp:posOffset>-53699</wp:posOffset>
            </wp:positionV>
            <wp:extent cx="5654959" cy="4223766"/>
            <wp:effectExtent l="0" t="0" r="0" b="0"/>
            <wp:wrapNone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959" cy="4223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A1A1A"/>
        </w:rPr>
        <w:t xml:space="preserve">Toregas, C., &amp; Zahn, N. (2014). Insurance for </w:t>
      </w:r>
      <w:r w:rsidR="00EA0B7A">
        <w:rPr>
          <w:color w:val="1A1A1A"/>
        </w:rPr>
        <w:t>cyber-attacks</w:t>
      </w:r>
      <w:r>
        <w:rPr>
          <w:color w:val="1A1A1A"/>
        </w:rPr>
        <w:t xml:space="preserve">: The issue of setting premiums in context. </w:t>
      </w:r>
      <w:r>
        <w:rPr>
          <w:i/>
          <w:color w:val="1A1A1A"/>
        </w:rPr>
        <w:t>George Washington University</w:t>
      </w:r>
      <w:r>
        <w:rPr>
          <w:color w:val="1A1A1A"/>
        </w:rPr>
        <w:t xml:space="preserve">. Retrieved from </w:t>
      </w:r>
      <w:hyperlink r:id="rId11">
        <w:r>
          <w:rPr>
            <w:color w:val="1A1A1A"/>
            <w:spacing w:val="-2"/>
          </w:rPr>
          <w:t>http://static1.squarespace.com/static/53b2efd7e4b0018990a073c4/t/54203258e4b</w:t>
        </w:r>
      </w:hyperlink>
      <w:r>
        <w:rPr>
          <w:color w:val="1A1A1A"/>
          <w:spacing w:val="-2"/>
        </w:rPr>
        <w:t xml:space="preserve"> 000f16802b810/1411396184449/cyberinsurance_paper_pdf.pdf</w:t>
      </w:r>
    </w:p>
    <w:p w14:paraId="5C9091D7" w14:textId="77777777" w:rsidR="00AF52B4" w:rsidRDefault="00AF52B4">
      <w:pPr>
        <w:pStyle w:val="BodyText"/>
        <w:spacing w:before="1"/>
      </w:pPr>
    </w:p>
    <w:p w14:paraId="3137CEE8" w14:textId="77777777" w:rsidR="00AF52B4" w:rsidRDefault="00000000">
      <w:pPr>
        <w:ind w:left="820" w:right="74" w:hanging="720"/>
        <w:rPr>
          <w:i/>
          <w:sz w:val="24"/>
        </w:rPr>
      </w:pPr>
      <w:r>
        <w:rPr>
          <w:color w:val="1A1A1A"/>
          <w:sz w:val="24"/>
        </w:rPr>
        <w:t>Wang, P. A. (2013). International Conference on Internet Monitoring and Protection (ICIMP).</w:t>
      </w:r>
      <w:r>
        <w:rPr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Assessment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of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cyber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security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knowledge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and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behavior: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An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 xml:space="preserve">anti-phishing </w:t>
      </w:r>
      <w:r>
        <w:rPr>
          <w:i/>
          <w:color w:val="1A1A1A"/>
          <w:spacing w:val="-2"/>
          <w:sz w:val="24"/>
        </w:rPr>
        <w:t>scenario.</w:t>
      </w:r>
    </w:p>
    <w:p w14:paraId="4509600A" w14:textId="77777777" w:rsidR="00AF52B4" w:rsidRDefault="00AF52B4">
      <w:pPr>
        <w:pStyle w:val="BodyText"/>
        <w:rPr>
          <w:i/>
        </w:rPr>
      </w:pPr>
    </w:p>
    <w:p w14:paraId="13B63D99" w14:textId="77777777" w:rsidR="00AF52B4" w:rsidRDefault="00000000">
      <w:pPr>
        <w:ind w:left="820" w:right="117" w:hanging="720"/>
        <w:rPr>
          <w:i/>
          <w:sz w:val="24"/>
        </w:rPr>
      </w:pPr>
      <w:r>
        <w:rPr>
          <w:color w:val="1A1A1A"/>
          <w:sz w:val="24"/>
        </w:rPr>
        <w:t>Warkentin, M., Malimage, N., &amp; Malimage, K. (2012). Proceedings of the Pre-ICIS Workshop on Information Security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 xml:space="preserve">and Privacy: </w:t>
      </w:r>
      <w:r>
        <w:rPr>
          <w:i/>
          <w:color w:val="1A1A1A"/>
          <w:sz w:val="24"/>
        </w:rPr>
        <w:t>Impact of protection motivation and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deterrence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on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IS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security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policy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compliance: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A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multi-cultural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view</w:t>
      </w:r>
      <w:r>
        <w:rPr>
          <w:color w:val="1A1A1A"/>
          <w:sz w:val="24"/>
        </w:rPr>
        <w:t>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 xml:space="preserve">Orlando, </w:t>
      </w:r>
      <w:r>
        <w:rPr>
          <w:color w:val="1A1A1A"/>
          <w:spacing w:val="-4"/>
          <w:sz w:val="24"/>
        </w:rPr>
        <w:t>FL</w:t>
      </w:r>
      <w:r>
        <w:rPr>
          <w:i/>
          <w:color w:val="1A1A1A"/>
          <w:spacing w:val="-4"/>
          <w:sz w:val="24"/>
        </w:rPr>
        <w:t>.</w:t>
      </w:r>
    </w:p>
    <w:p w14:paraId="5165C184" w14:textId="77777777" w:rsidR="00AF52B4" w:rsidRDefault="00AF52B4">
      <w:pPr>
        <w:pStyle w:val="BodyText"/>
        <w:spacing w:before="1"/>
        <w:rPr>
          <w:i/>
        </w:rPr>
      </w:pPr>
    </w:p>
    <w:p w14:paraId="47BDC1DD" w14:textId="77777777" w:rsidR="00AF52B4" w:rsidRDefault="00000000">
      <w:pPr>
        <w:pStyle w:val="BodyText"/>
        <w:ind w:left="820" w:hanging="720"/>
      </w:pPr>
      <w:r>
        <w:rPr>
          <w:color w:val="1A1A1A"/>
        </w:rPr>
        <w:t>Whitty,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M.,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Doodson,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J.,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Creese,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S.,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&amp;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Hodges,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D.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(2015).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Individual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differences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in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cyber security behaviors: An examination of who is sharing passwords.</w:t>
      </w:r>
    </w:p>
    <w:p w14:paraId="55C31E1D" w14:textId="77777777" w:rsidR="00AF52B4" w:rsidRDefault="00000000">
      <w:pPr>
        <w:ind w:left="820"/>
        <w:rPr>
          <w:sz w:val="24"/>
        </w:rPr>
      </w:pPr>
      <w:r>
        <w:rPr>
          <w:i/>
          <w:color w:val="1A1A1A"/>
          <w:sz w:val="24"/>
        </w:rPr>
        <w:t>Cyberpsychology,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Behavior,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and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Social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Networking</w:t>
      </w:r>
      <w:r>
        <w:rPr>
          <w:color w:val="1A1A1A"/>
          <w:sz w:val="24"/>
        </w:rPr>
        <w:t>,</w:t>
      </w:r>
      <w:r>
        <w:rPr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18</w:t>
      </w:r>
      <w:r>
        <w:rPr>
          <w:color w:val="1A1A1A"/>
          <w:sz w:val="24"/>
        </w:rPr>
        <w:t>(1),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3-</w:t>
      </w:r>
      <w:r>
        <w:rPr>
          <w:color w:val="1A1A1A"/>
          <w:spacing w:val="-5"/>
          <w:sz w:val="24"/>
        </w:rPr>
        <w:t>7.</w:t>
      </w:r>
    </w:p>
    <w:p w14:paraId="39672EC7" w14:textId="77777777" w:rsidR="00AF52B4" w:rsidRDefault="00000000">
      <w:pPr>
        <w:spacing w:before="240"/>
        <w:ind w:left="820" w:right="117" w:hanging="720"/>
        <w:rPr>
          <w:sz w:val="24"/>
        </w:rPr>
      </w:pPr>
      <w:r>
        <w:rPr>
          <w:color w:val="1A1A1A"/>
          <w:sz w:val="24"/>
        </w:rPr>
        <w:t>Wolf,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Z.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R.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(2012).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Ethnography: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The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method.</w:t>
      </w:r>
      <w:r>
        <w:rPr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Nursing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research: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A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qualitative perspective</w:t>
      </w:r>
      <w:r>
        <w:rPr>
          <w:color w:val="1A1A1A"/>
          <w:sz w:val="24"/>
        </w:rPr>
        <w:t>, 285-335.</w:t>
      </w:r>
    </w:p>
    <w:p w14:paraId="467A65E1" w14:textId="77777777" w:rsidR="00AF52B4" w:rsidRDefault="00000000">
      <w:pPr>
        <w:pStyle w:val="BodyText"/>
        <w:spacing w:before="240"/>
        <w:ind w:left="820" w:right="357" w:hanging="720"/>
      </w:pPr>
      <w:r>
        <w:rPr>
          <w:color w:val="1A1A1A"/>
        </w:rPr>
        <w:t>Yang,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Z.,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&amp;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Lui,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J.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C.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(2014).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Security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adoption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and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influence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of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 xml:space="preserve">cyber-insurance markets in heterogeneous networks. </w:t>
      </w:r>
      <w:r>
        <w:rPr>
          <w:i/>
          <w:color w:val="1A1A1A"/>
        </w:rPr>
        <w:t>Performance Evaluation</w:t>
      </w:r>
      <w:r>
        <w:rPr>
          <w:color w:val="1A1A1A"/>
        </w:rPr>
        <w:t xml:space="preserve">, </w:t>
      </w:r>
      <w:r>
        <w:rPr>
          <w:i/>
          <w:color w:val="1A1A1A"/>
        </w:rPr>
        <w:t>74</w:t>
      </w:r>
      <w:r>
        <w:rPr>
          <w:color w:val="1A1A1A"/>
        </w:rPr>
        <w:t>, 1-17.</w:t>
      </w:r>
    </w:p>
    <w:p w14:paraId="60A33D8E" w14:textId="77777777" w:rsidR="00AF52B4" w:rsidRDefault="00AF52B4">
      <w:pPr>
        <w:pStyle w:val="BodyText"/>
      </w:pPr>
    </w:p>
    <w:p w14:paraId="717D6219" w14:textId="77777777" w:rsidR="00AF52B4" w:rsidRDefault="00000000">
      <w:pPr>
        <w:pStyle w:val="BodyText"/>
        <w:ind w:left="820" w:right="117" w:hanging="720"/>
      </w:pPr>
      <w:r>
        <w:t>Yao,</w:t>
      </w:r>
      <w:r>
        <w:rPr>
          <w:spacing w:val="-4"/>
        </w:rPr>
        <w:t xml:space="preserve"> </w:t>
      </w:r>
      <w:r>
        <w:t>M.Z.</w:t>
      </w:r>
      <w:r>
        <w:rPr>
          <w:spacing w:val="-4"/>
        </w:rPr>
        <w:t xml:space="preserve"> </w:t>
      </w:r>
      <w:r>
        <w:t>(2011).</w:t>
      </w:r>
      <w:r>
        <w:rPr>
          <w:spacing w:val="-4"/>
        </w:rPr>
        <w:t xml:space="preserve"> </w:t>
      </w:r>
      <w:r>
        <w:t>Self-protection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online</w:t>
      </w:r>
      <w:r>
        <w:rPr>
          <w:spacing w:val="-5"/>
        </w:rPr>
        <w:t xml:space="preserve"> </w:t>
      </w:r>
      <w:r>
        <w:t>privacy: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behavioral</w:t>
      </w:r>
      <w:r>
        <w:rPr>
          <w:spacing w:val="-4"/>
        </w:rPr>
        <w:t xml:space="preserve"> </w:t>
      </w:r>
      <w:r>
        <w:t>approach.</w:t>
      </w:r>
      <w:r>
        <w:rPr>
          <w:spacing w:val="-1"/>
        </w:rPr>
        <w:t xml:space="preserve"> </w:t>
      </w:r>
      <w:r>
        <w:rPr>
          <w:i/>
          <w:color w:val="1A1A1A"/>
        </w:rPr>
        <w:t>Privacy Online</w:t>
      </w:r>
      <w:r>
        <w:rPr>
          <w:color w:val="1A1A1A"/>
        </w:rPr>
        <w:t>, 111-126.</w:t>
      </w:r>
    </w:p>
    <w:p w14:paraId="72296066" w14:textId="77777777" w:rsidR="00AF52B4" w:rsidRDefault="00AF52B4">
      <w:pPr>
        <w:pStyle w:val="BodyText"/>
      </w:pPr>
    </w:p>
    <w:p w14:paraId="38642B0E" w14:textId="77777777" w:rsidR="00AF52B4" w:rsidRDefault="00000000">
      <w:pPr>
        <w:pStyle w:val="BodyText"/>
        <w:spacing w:before="1"/>
        <w:ind w:left="820" w:right="117" w:hanging="720"/>
      </w:pPr>
      <w:r>
        <w:t>Ziegele,</w:t>
      </w:r>
      <w:r>
        <w:rPr>
          <w:spacing w:val="-3"/>
        </w:rPr>
        <w:t xml:space="preserve"> </w:t>
      </w:r>
      <w:r>
        <w:t>M.</w:t>
      </w:r>
      <w:r>
        <w:rPr>
          <w:spacing w:val="-2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Quiring,</w:t>
      </w:r>
      <w:r>
        <w:rPr>
          <w:spacing w:val="-1"/>
        </w:rPr>
        <w:t xml:space="preserve"> </w:t>
      </w:r>
      <w:r>
        <w:t>O.</w:t>
      </w:r>
      <w:r>
        <w:rPr>
          <w:spacing w:val="-3"/>
        </w:rPr>
        <w:t xml:space="preserve"> </w:t>
      </w:r>
      <w:r>
        <w:t>(2011).</w:t>
      </w:r>
      <w:r>
        <w:rPr>
          <w:spacing w:val="-3"/>
        </w:rPr>
        <w:t xml:space="preserve"> </w:t>
      </w:r>
      <w:r>
        <w:t>Privacy</w:t>
      </w:r>
      <w:r>
        <w:rPr>
          <w:spacing w:val="-8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network</w:t>
      </w:r>
      <w:r>
        <w:rPr>
          <w:spacing w:val="-4"/>
        </w:rPr>
        <w:t xml:space="preserve"> </w:t>
      </w:r>
      <w:r>
        <w:t xml:space="preserve">sites. </w:t>
      </w:r>
      <w:r>
        <w:rPr>
          <w:i/>
          <w:color w:val="1A1A1A"/>
        </w:rPr>
        <w:t>Privacy</w:t>
      </w:r>
      <w:r>
        <w:rPr>
          <w:i/>
          <w:color w:val="1A1A1A"/>
          <w:spacing w:val="-2"/>
        </w:rPr>
        <w:t xml:space="preserve"> </w:t>
      </w:r>
      <w:r>
        <w:rPr>
          <w:i/>
          <w:color w:val="1A1A1A"/>
        </w:rPr>
        <w:t>Online</w:t>
      </w:r>
      <w:r>
        <w:rPr>
          <w:color w:val="1A1A1A"/>
        </w:rPr>
        <w:t>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 xml:space="preserve">175- </w:t>
      </w:r>
      <w:r>
        <w:rPr>
          <w:color w:val="1A1A1A"/>
          <w:spacing w:val="-4"/>
        </w:rPr>
        <w:t>190.</w:t>
      </w:r>
    </w:p>
    <w:sectPr w:rsidR="00AF52B4">
      <w:pgSz w:w="12240" w:h="15840"/>
      <w:pgMar w:top="1360" w:right="1700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B2991" w14:textId="77777777" w:rsidR="00D8741C" w:rsidRDefault="00D8741C" w:rsidP="003D7084">
      <w:r>
        <w:separator/>
      </w:r>
    </w:p>
  </w:endnote>
  <w:endnote w:type="continuationSeparator" w:id="0">
    <w:p w14:paraId="1589282A" w14:textId="77777777" w:rsidR="00D8741C" w:rsidRDefault="00D8741C" w:rsidP="003D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7A8A9" w14:textId="77777777" w:rsidR="00D8741C" w:rsidRDefault="00D8741C" w:rsidP="003D7084">
      <w:r>
        <w:separator/>
      </w:r>
    </w:p>
  </w:footnote>
  <w:footnote w:type="continuationSeparator" w:id="0">
    <w:p w14:paraId="69E68DE1" w14:textId="77777777" w:rsidR="00D8741C" w:rsidRDefault="00D8741C" w:rsidP="003D7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725D8C"/>
    <w:multiLevelType w:val="hybridMultilevel"/>
    <w:tmpl w:val="21DE92CC"/>
    <w:lvl w:ilvl="0" w:tplc="04B85FEA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4E8B05C">
      <w:start w:val="1"/>
      <w:numFmt w:val="lowerLetter"/>
      <w:lvlText w:val="%2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 w:tplc="6C64D01E">
      <w:start w:val="1"/>
      <w:numFmt w:val="lowerRoman"/>
      <w:lvlText w:val="%3."/>
      <w:lvlJc w:val="left"/>
      <w:pPr>
        <w:ind w:left="2260" w:hanging="3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3" w:tplc="9552E0FC">
      <w:numFmt w:val="bullet"/>
      <w:lvlText w:val="•"/>
      <w:lvlJc w:val="left"/>
      <w:pPr>
        <w:ind w:left="3082" w:hanging="308"/>
      </w:pPr>
      <w:rPr>
        <w:rFonts w:hint="default"/>
        <w:lang w:val="en-US" w:eastAsia="en-US" w:bidi="ar-SA"/>
      </w:rPr>
    </w:lvl>
    <w:lvl w:ilvl="4" w:tplc="B6B6ECF8">
      <w:numFmt w:val="bullet"/>
      <w:lvlText w:val="•"/>
      <w:lvlJc w:val="left"/>
      <w:pPr>
        <w:ind w:left="3905" w:hanging="308"/>
      </w:pPr>
      <w:rPr>
        <w:rFonts w:hint="default"/>
        <w:lang w:val="en-US" w:eastAsia="en-US" w:bidi="ar-SA"/>
      </w:rPr>
    </w:lvl>
    <w:lvl w:ilvl="5" w:tplc="8B14E464">
      <w:numFmt w:val="bullet"/>
      <w:lvlText w:val="•"/>
      <w:lvlJc w:val="left"/>
      <w:pPr>
        <w:ind w:left="4727" w:hanging="308"/>
      </w:pPr>
      <w:rPr>
        <w:rFonts w:hint="default"/>
        <w:lang w:val="en-US" w:eastAsia="en-US" w:bidi="ar-SA"/>
      </w:rPr>
    </w:lvl>
    <w:lvl w:ilvl="6" w:tplc="6E74BAB2">
      <w:numFmt w:val="bullet"/>
      <w:lvlText w:val="•"/>
      <w:lvlJc w:val="left"/>
      <w:pPr>
        <w:ind w:left="5550" w:hanging="308"/>
      </w:pPr>
      <w:rPr>
        <w:rFonts w:hint="default"/>
        <w:lang w:val="en-US" w:eastAsia="en-US" w:bidi="ar-SA"/>
      </w:rPr>
    </w:lvl>
    <w:lvl w:ilvl="7" w:tplc="F054698A">
      <w:numFmt w:val="bullet"/>
      <w:lvlText w:val="•"/>
      <w:lvlJc w:val="left"/>
      <w:pPr>
        <w:ind w:left="6372" w:hanging="308"/>
      </w:pPr>
      <w:rPr>
        <w:rFonts w:hint="default"/>
        <w:lang w:val="en-US" w:eastAsia="en-US" w:bidi="ar-SA"/>
      </w:rPr>
    </w:lvl>
    <w:lvl w:ilvl="8" w:tplc="51C8BAC8">
      <w:numFmt w:val="bullet"/>
      <w:lvlText w:val="•"/>
      <w:lvlJc w:val="left"/>
      <w:pPr>
        <w:ind w:left="7195" w:hanging="308"/>
      </w:pPr>
      <w:rPr>
        <w:rFonts w:hint="default"/>
        <w:lang w:val="en-US" w:eastAsia="en-US" w:bidi="ar-SA"/>
      </w:rPr>
    </w:lvl>
  </w:abstractNum>
  <w:num w:numId="1" w16cid:durableId="1655838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2B4"/>
    <w:rsid w:val="000F2AEE"/>
    <w:rsid w:val="003D7084"/>
    <w:rsid w:val="005766E7"/>
    <w:rsid w:val="006B3309"/>
    <w:rsid w:val="00871EE8"/>
    <w:rsid w:val="00AF52B4"/>
    <w:rsid w:val="00D8741C"/>
    <w:rsid w:val="00EA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1155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820" w:hanging="3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D70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708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D70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708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do.org/fileadmin/import/16959_DelphiMethod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atic1.squarespace.com/static/53b2efd7e4b0018990a073c4/t/54203258e4b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usenix.org/legacy/event/cset11/tech/final_files/Sale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il.seclab.tuwien.ac.at/papers/onarlioglu_ndss1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3570</Words>
  <Characters>21278</Characters>
  <Application>Microsoft Office Word</Application>
  <DocSecurity>0</DocSecurity>
  <Lines>462</Lines>
  <Paragraphs>195</Paragraphs>
  <ScaleCrop>false</ScaleCrop>
  <Company/>
  <LinksUpToDate>false</LinksUpToDate>
  <CharactersWithSpaces>24653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2024-11-23T20:01:00Z</dcterms:created>
  <dcterms:modified xsi:type="dcterms:W3CDTF">2024-11-23T20:01:00Z</dcterms:modified>
</cp:coreProperties>
</file>